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1C58" w14:textId="750D116E" w:rsidR="00017A13" w:rsidRPr="008C71A1" w:rsidRDefault="00A51619" w:rsidP="008C71A1">
      <w:pPr>
        <w:tabs>
          <w:tab w:val="left" w:pos="3706"/>
          <w:tab w:val="left" w:pos="7267"/>
        </w:tabs>
        <w:ind w:left="110"/>
        <w:rPr>
          <w:rFonts w:ascii="Times New Roman"/>
          <w:sz w:val="20"/>
        </w:rPr>
      </w:pPr>
      <w:r>
        <w:rPr>
          <w:rFonts w:ascii="Times New Roman"/>
          <w:position w:val="85"/>
          <w:sz w:val="20"/>
        </w:rPr>
        <w:tab/>
      </w:r>
    </w:p>
    <w:p w14:paraId="472556B4" w14:textId="65148E76" w:rsidR="00017A13" w:rsidRDefault="00017A13" w:rsidP="00A01A1E">
      <w:pPr>
        <w:pStyle w:val="BodyText"/>
        <w:jc w:val="right"/>
        <w:rPr>
          <w:rFonts w:ascii="Times New Roman"/>
          <w:sz w:val="20"/>
        </w:rPr>
      </w:pPr>
    </w:p>
    <w:p w14:paraId="60AA3FAC" w14:textId="7E599E85" w:rsidR="005435FD" w:rsidRDefault="005435FD" w:rsidP="008C71A1">
      <w:pPr>
        <w:pStyle w:val="BodyText"/>
        <w:jc w:val="center"/>
        <w:rPr>
          <w:rFonts w:ascii="Times New Roman"/>
          <w:sz w:val="20"/>
        </w:rPr>
      </w:pPr>
    </w:p>
    <w:p w14:paraId="4F2349E1" w14:textId="255901E0" w:rsidR="005435FD" w:rsidRDefault="005435FD" w:rsidP="008C71A1">
      <w:pPr>
        <w:pStyle w:val="BodyText"/>
        <w:jc w:val="center"/>
        <w:rPr>
          <w:rFonts w:ascii="Times New Roman"/>
          <w:sz w:val="20"/>
        </w:rPr>
      </w:pPr>
    </w:p>
    <w:p w14:paraId="20B8017A" w14:textId="55C682E2" w:rsidR="00FB6FAE" w:rsidRPr="002D6209" w:rsidRDefault="00FB6FAE" w:rsidP="00FB6FAE">
      <w:pPr>
        <w:pStyle w:val="BodyText"/>
        <w:rPr>
          <w:rFonts w:ascii="Arial" w:hAnsi="Arial" w:cs="Arial"/>
          <w:b/>
          <w:bCs/>
          <w:sz w:val="19"/>
          <w:szCs w:val="19"/>
        </w:rPr>
      </w:pPr>
      <w:r w:rsidRPr="002D6209">
        <w:rPr>
          <w:rFonts w:ascii="Arial" w:hAnsi="Arial" w:cs="Arial"/>
          <w:b/>
          <w:bCs/>
          <w:sz w:val="19"/>
          <w:szCs w:val="19"/>
        </w:rPr>
        <w:t xml:space="preserve">COVID-19 </w:t>
      </w:r>
      <w:r w:rsidR="00943011" w:rsidRPr="002D6209">
        <w:rPr>
          <w:rFonts w:ascii="Arial" w:hAnsi="Arial" w:cs="Arial"/>
          <w:b/>
          <w:bCs/>
          <w:sz w:val="19"/>
          <w:szCs w:val="19"/>
        </w:rPr>
        <w:t>PRE-TRAINING</w:t>
      </w:r>
      <w:r w:rsidR="00D74F5B" w:rsidRPr="002D6209">
        <w:rPr>
          <w:rFonts w:ascii="Arial" w:hAnsi="Arial" w:cs="Arial"/>
          <w:b/>
          <w:bCs/>
          <w:sz w:val="19"/>
          <w:szCs w:val="19"/>
        </w:rPr>
        <w:t xml:space="preserve"> SESSION / MATCH DAY CHECK LIST</w:t>
      </w:r>
    </w:p>
    <w:p w14:paraId="6830A367" w14:textId="77777777" w:rsidR="002D6209" w:rsidRDefault="0034290C" w:rsidP="00FB6FAE">
      <w:pPr>
        <w:pStyle w:val="BodyText"/>
        <w:rPr>
          <w:rFonts w:ascii="Arial" w:hAnsi="Arial" w:cs="Arial"/>
          <w:sz w:val="19"/>
          <w:szCs w:val="19"/>
          <w:lang w:val="en-GB"/>
        </w:rPr>
      </w:pPr>
      <w:r w:rsidRPr="002D6209">
        <w:rPr>
          <w:rFonts w:ascii="Arial" w:hAnsi="Arial" w:cs="Arial"/>
          <w:sz w:val="19"/>
          <w:szCs w:val="19"/>
        </w:rPr>
        <w:t>We need you to help us to keep football as safe as we possibly can.  Please ensure that you go through the checklist below before arranging your training sessions and confirming your fixtures.</w:t>
      </w:r>
      <w:r w:rsidR="00FB6FAE" w:rsidRPr="002D6209">
        <w:rPr>
          <w:rFonts w:ascii="Arial" w:hAnsi="Arial" w:cs="Arial"/>
          <w:sz w:val="19"/>
          <w:szCs w:val="19"/>
        </w:rPr>
        <w:t xml:space="preserve"> </w:t>
      </w:r>
      <w:r w:rsidR="00FB6FAE" w:rsidRPr="002D6209">
        <w:rPr>
          <w:rFonts w:ascii="Arial" w:hAnsi="Arial" w:cs="Arial"/>
          <w:sz w:val="19"/>
          <w:szCs w:val="19"/>
          <w:lang w:val="en-GB"/>
        </w:rPr>
        <w:t xml:space="preserve">It is not as simple as just two teams turning up, playing and leaving! </w:t>
      </w:r>
    </w:p>
    <w:p w14:paraId="7B94ABD1" w14:textId="77777777" w:rsidR="002D6209" w:rsidRDefault="002D6209" w:rsidP="00FB6FAE">
      <w:pPr>
        <w:pStyle w:val="BodyText"/>
        <w:rPr>
          <w:rFonts w:ascii="Arial" w:hAnsi="Arial" w:cs="Arial"/>
          <w:sz w:val="19"/>
          <w:szCs w:val="19"/>
          <w:lang w:val="en-GB"/>
        </w:rPr>
      </w:pPr>
    </w:p>
    <w:p w14:paraId="62A9AD03" w14:textId="2CF985F4" w:rsidR="00FB6FAE" w:rsidRPr="002D6209" w:rsidRDefault="0034290C" w:rsidP="00FB6FAE">
      <w:pPr>
        <w:pStyle w:val="BodyText"/>
        <w:rPr>
          <w:rFonts w:ascii="Arial" w:hAnsi="Arial" w:cs="Arial"/>
          <w:sz w:val="19"/>
          <w:szCs w:val="19"/>
        </w:rPr>
      </w:pPr>
      <w:r w:rsidRPr="002D6209">
        <w:rPr>
          <w:rFonts w:ascii="Arial" w:hAnsi="Arial" w:cs="Arial"/>
          <w:sz w:val="19"/>
          <w:szCs w:val="19"/>
          <w:lang w:val="en-GB"/>
        </w:rPr>
        <w:t>We want you to e</w:t>
      </w:r>
      <w:r w:rsidR="00FB6FAE" w:rsidRPr="002D6209">
        <w:rPr>
          <w:rFonts w:ascii="Arial" w:hAnsi="Arial" w:cs="Arial"/>
          <w:sz w:val="19"/>
          <w:szCs w:val="19"/>
          <w:lang w:val="en-GB"/>
        </w:rPr>
        <w:t xml:space="preserve">njoy your football but, remember to follow the guidelines provided </w:t>
      </w:r>
      <w:r w:rsidRPr="002D6209">
        <w:rPr>
          <w:rFonts w:ascii="Arial" w:hAnsi="Arial" w:cs="Arial"/>
          <w:sz w:val="19"/>
          <w:szCs w:val="19"/>
          <w:lang w:val="en-GB"/>
        </w:rPr>
        <w:t>in our comprehensive club risk assessments,</w:t>
      </w:r>
      <w:r w:rsidR="00FB6FAE" w:rsidRPr="002D6209">
        <w:rPr>
          <w:rFonts w:ascii="Arial" w:hAnsi="Arial" w:cs="Arial"/>
          <w:sz w:val="19"/>
          <w:szCs w:val="19"/>
          <w:lang w:val="en-GB"/>
        </w:rPr>
        <w:t xml:space="preserve"> Staffordshire FA and the Government</w:t>
      </w:r>
      <w:r w:rsidR="001D03F0" w:rsidRPr="002D6209">
        <w:rPr>
          <w:rFonts w:ascii="Arial" w:hAnsi="Arial" w:cs="Arial"/>
          <w:sz w:val="19"/>
          <w:szCs w:val="19"/>
          <w:lang w:val="en-GB"/>
        </w:rPr>
        <w:t xml:space="preserve">.  </w:t>
      </w:r>
      <w:r w:rsidR="00FB6FAE" w:rsidRPr="002D6209">
        <w:rPr>
          <w:rFonts w:ascii="Arial" w:hAnsi="Arial" w:cs="Arial"/>
          <w:sz w:val="19"/>
          <w:szCs w:val="19"/>
        </w:rPr>
        <w:t xml:space="preserve">Whilst we would like the guidance to have no </w:t>
      </w:r>
      <w:r w:rsidR="001D03F0" w:rsidRPr="002D6209">
        <w:rPr>
          <w:rFonts w:ascii="Arial" w:hAnsi="Arial" w:cs="Arial"/>
          <w:sz w:val="19"/>
          <w:szCs w:val="19"/>
        </w:rPr>
        <w:t>ambiguit</w:t>
      </w:r>
      <w:r w:rsidR="00FB6FAE" w:rsidRPr="002D6209">
        <w:rPr>
          <w:rFonts w:ascii="Arial" w:hAnsi="Arial" w:cs="Arial"/>
          <w:sz w:val="19"/>
          <w:szCs w:val="19"/>
        </w:rPr>
        <w:t>y</w:t>
      </w:r>
      <w:r w:rsidR="001D03F0" w:rsidRPr="002D6209">
        <w:rPr>
          <w:rFonts w:ascii="Arial" w:hAnsi="Arial" w:cs="Arial"/>
          <w:sz w:val="19"/>
          <w:szCs w:val="19"/>
        </w:rPr>
        <w:t>,</w:t>
      </w:r>
      <w:r w:rsidR="00FB6FAE" w:rsidRPr="002D6209">
        <w:rPr>
          <w:rFonts w:ascii="Arial" w:hAnsi="Arial" w:cs="Arial"/>
          <w:sz w:val="19"/>
          <w:szCs w:val="19"/>
        </w:rPr>
        <w:t xml:space="preserve"> unfortunately</w:t>
      </w:r>
      <w:r w:rsidR="001D03F0" w:rsidRPr="002D6209">
        <w:rPr>
          <w:rFonts w:ascii="Arial" w:hAnsi="Arial" w:cs="Arial"/>
          <w:sz w:val="19"/>
          <w:szCs w:val="19"/>
        </w:rPr>
        <w:t xml:space="preserve"> due to</w:t>
      </w:r>
      <w:r w:rsidR="00FB6FAE" w:rsidRPr="002D6209">
        <w:rPr>
          <w:rFonts w:ascii="Arial" w:hAnsi="Arial" w:cs="Arial"/>
          <w:sz w:val="19"/>
          <w:szCs w:val="19"/>
        </w:rPr>
        <w:t xml:space="preserve"> huge variances in how the game is </w:t>
      </w:r>
      <w:r w:rsidR="001D03F0" w:rsidRPr="002D6209">
        <w:rPr>
          <w:rFonts w:ascii="Arial" w:hAnsi="Arial" w:cs="Arial"/>
          <w:sz w:val="19"/>
          <w:szCs w:val="19"/>
        </w:rPr>
        <w:t xml:space="preserve">organized we </w:t>
      </w:r>
      <w:r w:rsidR="00FB6FAE" w:rsidRPr="002D6209">
        <w:rPr>
          <w:rFonts w:ascii="Arial" w:hAnsi="Arial" w:cs="Arial"/>
          <w:sz w:val="19"/>
          <w:szCs w:val="19"/>
        </w:rPr>
        <w:t>will always have anomalies</w:t>
      </w:r>
      <w:r w:rsidR="001D03F0" w:rsidRPr="002D6209">
        <w:rPr>
          <w:rFonts w:ascii="Arial" w:hAnsi="Arial" w:cs="Arial"/>
          <w:sz w:val="19"/>
          <w:szCs w:val="19"/>
        </w:rPr>
        <w:t>,</w:t>
      </w:r>
      <w:r w:rsidR="00FB6FAE" w:rsidRPr="002D6209">
        <w:rPr>
          <w:rFonts w:ascii="Arial" w:hAnsi="Arial" w:cs="Arial"/>
          <w:sz w:val="19"/>
          <w:szCs w:val="19"/>
        </w:rPr>
        <w:t xml:space="preserve"> which we will all have to do our best to interpret and manage, sometimes common sense needs to applied, and one person’s interpretation of risk will be different to another</w:t>
      </w:r>
    </w:p>
    <w:p w14:paraId="0B273DB3" w14:textId="7B76B74B" w:rsidR="005435FD" w:rsidRPr="002D6209" w:rsidRDefault="005435FD" w:rsidP="008C71A1">
      <w:pPr>
        <w:pStyle w:val="BodyText"/>
        <w:jc w:val="center"/>
        <w:rPr>
          <w:rFonts w:ascii="Arial" w:hAnsi="Arial" w:cs="Arial"/>
          <w:sz w:val="19"/>
          <w:szCs w:val="19"/>
        </w:rPr>
      </w:pPr>
    </w:p>
    <w:tbl>
      <w:tblPr>
        <w:tblStyle w:val="TableGrid"/>
        <w:tblW w:w="0" w:type="auto"/>
        <w:tblInd w:w="720" w:type="dxa"/>
        <w:tblLook w:val="04A0" w:firstRow="1" w:lastRow="0" w:firstColumn="1" w:lastColumn="0" w:noHBand="0" w:noVBand="1"/>
      </w:tblPr>
      <w:tblGrid>
        <w:gridCol w:w="936"/>
        <w:gridCol w:w="8335"/>
        <w:gridCol w:w="1030"/>
      </w:tblGrid>
      <w:tr w:rsidR="00D74F5B" w:rsidRPr="002D6209" w14:paraId="221AE8AD" w14:textId="77777777" w:rsidTr="00FA0FD7">
        <w:tc>
          <w:tcPr>
            <w:tcW w:w="936" w:type="dxa"/>
            <w:tcBorders>
              <w:right w:val="nil"/>
            </w:tcBorders>
          </w:tcPr>
          <w:p w14:paraId="1D3E3D3A" w14:textId="77777777" w:rsidR="00D74F5B" w:rsidRPr="002D6209" w:rsidRDefault="00D74F5B" w:rsidP="00D74F5B">
            <w:pPr>
              <w:pStyle w:val="BodyText"/>
              <w:jc w:val="center"/>
              <w:rPr>
                <w:rFonts w:ascii="Arial" w:hAnsi="Arial" w:cs="Arial"/>
                <w:sz w:val="19"/>
                <w:szCs w:val="19"/>
                <w:lang w:val="en-GB"/>
              </w:rPr>
            </w:pPr>
          </w:p>
        </w:tc>
        <w:tc>
          <w:tcPr>
            <w:tcW w:w="7890" w:type="dxa"/>
            <w:tcBorders>
              <w:left w:val="nil"/>
            </w:tcBorders>
          </w:tcPr>
          <w:p w14:paraId="14F0C630" w14:textId="77777777" w:rsidR="0097432B" w:rsidRPr="002D6209" w:rsidRDefault="0097432B" w:rsidP="00D74F5B">
            <w:pPr>
              <w:pStyle w:val="BodyText"/>
              <w:jc w:val="center"/>
              <w:rPr>
                <w:rFonts w:ascii="Arial" w:hAnsi="Arial" w:cs="Arial"/>
                <w:sz w:val="19"/>
                <w:szCs w:val="19"/>
                <w:lang w:val="en-GB"/>
              </w:rPr>
            </w:pPr>
          </w:p>
          <w:p w14:paraId="715FB35C" w14:textId="6251D0AC" w:rsidR="00D74F5B" w:rsidRPr="002D6209" w:rsidRDefault="00D74F5B" w:rsidP="00D74F5B">
            <w:pPr>
              <w:pStyle w:val="BodyText"/>
              <w:jc w:val="center"/>
              <w:rPr>
                <w:rFonts w:ascii="Arial" w:hAnsi="Arial" w:cs="Arial"/>
                <w:sz w:val="19"/>
                <w:szCs w:val="19"/>
                <w:lang w:val="en-GB"/>
              </w:rPr>
            </w:pPr>
            <w:r w:rsidRPr="002D6209">
              <w:rPr>
                <w:rFonts w:ascii="Arial" w:hAnsi="Arial" w:cs="Arial"/>
                <w:sz w:val="19"/>
                <w:szCs w:val="19"/>
                <w:lang w:val="en-GB"/>
              </w:rPr>
              <w:t xml:space="preserve">Covid-19 </w:t>
            </w:r>
            <w:r w:rsidR="00943011" w:rsidRPr="002D6209">
              <w:rPr>
                <w:rFonts w:ascii="Arial" w:hAnsi="Arial" w:cs="Arial"/>
                <w:sz w:val="19"/>
                <w:szCs w:val="19"/>
                <w:lang w:val="en-GB"/>
              </w:rPr>
              <w:t>Pre-Training</w:t>
            </w:r>
            <w:r w:rsidRPr="002D6209">
              <w:rPr>
                <w:rFonts w:ascii="Arial" w:hAnsi="Arial" w:cs="Arial"/>
                <w:sz w:val="19"/>
                <w:szCs w:val="19"/>
                <w:lang w:val="en-GB"/>
              </w:rPr>
              <w:t xml:space="preserve"> Session / Match Day Check List</w:t>
            </w:r>
          </w:p>
        </w:tc>
        <w:tc>
          <w:tcPr>
            <w:tcW w:w="994" w:type="dxa"/>
          </w:tcPr>
          <w:p w14:paraId="7F70B69F" w14:textId="0BA3FE16" w:rsidR="00D74F5B" w:rsidRPr="002D6209" w:rsidRDefault="00D74F5B" w:rsidP="00D74F5B">
            <w:pPr>
              <w:pStyle w:val="BodyText"/>
              <w:jc w:val="center"/>
              <w:rPr>
                <w:rFonts w:ascii="Arial" w:hAnsi="Arial" w:cs="Arial"/>
                <w:sz w:val="19"/>
                <w:szCs w:val="19"/>
                <w:lang w:val="en-GB"/>
              </w:rPr>
            </w:pPr>
            <w:r w:rsidRPr="002D6209">
              <w:rPr>
                <w:rFonts w:ascii="Arial" w:hAnsi="Arial" w:cs="Arial"/>
                <w:sz w:val="19"/>
                <w:szCs w:val="19"/>
                <w:lang w:val="en-GB"/>
              </w:rPr>
              <w:t>Tick when Complete</w:t>
            </w:r>
          </w:p>
        </w:tc>
      </w:tr>
      <w:tr w:rsidR="00D74F5B" w:rsidRPr="002D6209" w14:paraId="0D989392" w14:textId="77777777" w:rsidTr="00FA0FD7">
        <w:tc>
          <w:tcPr>
            <w:tcW w:w="936" w:type="dxa"/>
          </w:tcPr>
          <w:p w14:paraId="771DB43C" w14:textId="4DEC4926" w:rsidR="00D74F5B" w:rsidRPr="002D6209" w:rsidRDefault="00D74F5B" w:rsidP="002E569A">
            <w:pPr>
              <w:pStyle w:val="BodyText"/>
              <w:numPr>
                <w:ilvl w:val="0"/>
                <w:numId w:val="7"/>
              </w:numPr>
              <w:rPr>
                <w:rFonts w:ascii="Arial" w:hAnsi="Arial" w:cs="Arial"/>
                <w:sz w:val="19"/>
                <w:szCs w:val="19"/>
                <w:lang w:val="en-GB"/>
              </w:rPr>
            </w:pPr>
          </w:p>
        </w:tc>
        <w:tc>
          <w:tcPr>
            <w:tcW w:w="7890" w:type="dxa"/>
          </w:tcPr>
          <w:p w14:paraId="7F77F89C" w14:textId="138458DE" w:rsidR="00D74F5B" w:rsidRPr="002D6209" w:rsidRDefault="00FA0FD7" w:rsidP="00D74F5B">
            <w:pPr>
              <w:pStyle w:val="BodyText"/>
              <w:rPr>
                <w:rFonts w:ascii="Arial" w:hAnsi="Arial" w:cs="Arial"/>
                <w:sz w:val="19"/>
                <w:szCs w:val="19"/>
                <w:lang w:val="en-GB"/>
              </w:rPr>
            </w:pPr>
            <w:r w:rsidRPr="002D6209">
              <w:rPr>
                <w:rFonts w:ascii="Arial" w:hAnsi="Arial" w:cs="Arial"/>
                <w:sz w:val="19"/>
                <w:szCs w:val="19"/>
                <w:lang w:val="en-GB"/>
              </w:rPr>
              <w:t xml:space="preserve">Our </w:t>
            </w:r>
            <w:r w:rsidR="00D74F5B" w:rsidRPr="002D6209">
              <w:rPr>
                <w:rFonts w:ascii="Arial" w:hAnsi="Arial" w:cs="Arial"/>
                <w:sz w:val="19"/>
                <w:szCs w:val="19"/>
                <w:lang w:val="en-GB"/>
              </w:rPr>
              <w:t>Covid-19 Officer</w:t>
            </w:r>
            <w:r w:rsidRPr="002D6209">
              <w:rPr>
                <w:rFonts w:ascii="Arial" w:hAnsi="Arial" w:cs="Arial"/>
                <w:sz w:val="19"/>
                <w:szCs w:val="19"/>
                <w:lang w:val="en-GB"/>
              </w:rPr>
              <w:t xml:space="preserve"> is Charlotte Bailey, and we have in </w:t>
            </w:r>
            <w:r w:rsidR="00D74F5B" w:rsidRPr="002D6209">
              <w:rPr>
                <w:rFonts w:ascii="Arial" w:hAnsi="Arial" w:cs="Arial"/>
                <w:sz w:val="19"/>
                <w:szCs w:val="19"/>
                <w:lang w:val="en-GB"/>
              </w:rPr>
              <w:t xml:space="preserve">place an appropriate risk assessment </w:t>
            </w:r>
            <w:r w:rsidRPr="002D6209">
              <w:rPr>
                <w:rFonts w:ascii="Arial" w:hAnsi="Arial" w:cs="Arial"/>
                <w:sz w:val="19"/>
                <w:szCs w:val="19"/>
                <w:lang w:val="en-GB"/>
              </w:rPr>
              <w:t xml:space="preserve">which is up to date for both our site and for training/match day </w:t>
            </w:r>
            <w:proofErr w:type="gramStart"/>
            <w:r w:rsidRPr="002D6209">
              <w:rPr>
                <w:rFonts w:ascii="Arial" w:hAnsi="Arial" w:cs="Arial"/>
                <w:sz w:val="19"/>
                <w:szCs w:val="19"/>
                <w:lang w:val="en-GB"/>
              </w:rPr>
              <w:t>play  Should</w:t>
            </w:r>
            <w:proofErr w:type="gramEnd"/>
            <w:r w:rsidRPr="002D6209">
              <w:rPr>
                <w:rFonts w:ascii="Arial" w:hAnsi="Arial" w:cs="Arial"/>
                <w:sz w:val="19"/>
                <w:szCs w:val="19"/>
                <w:lang w:val="en-GB"/>
              </w:rPr>
              <w:t xml:space="preserve"> you have any queries, please contact her via charlotte.baileymws@gmail.com</w:t>
            </w:r>
          </w:p>
        </w:tc>
        <w:tc>
          <w:tcPr>
            <w:tcW w:w="994" w:type="dxa"/>
          </w:tcPr>
          <w:p w14:paraId="38897D4C" w14:textId="77777777" w:rsidR="00D74F5B" w:rsidRPr="002D6209" w:rsidRDefault="00D74F5B" w:rsidP="00D74F5B">
            <w:pPr>
              <w:pStyle w:val="BodyText"/>
              <w:rPr>
                <w:rFonts w:ascii="Arial" w:hAnsi="Arial" w:cs="Arial"/>
                <w:sz w:val="19"/>
                <w:szCs w:val="19"/>
                <w:lang w:val="en-GB"/>
              </w:rPr>
            </w:pPr>
          </w:p>
        </w:tc>
      </w:tr>
      <w:tr w:rsidR="00D74F5B" w:rsidRPr="002D6209" w14:paraId="31DC60C0" w14:textId="77777777" w:rsidTr="002D6209">
        <w:tc>
          <w:tcPr>
            <w:tcW w:w="936" w:type="dxa"/>
          </w:tcPr>
          <w:p w14:paraId="752B34CC" w14:textId="31389B11" w:rsidR="00D74F5B" w:rsidRPr="002D6209" w:rsidRDefault="00D74F5B" w:rsidP="002E569A">
            <w:pPr>
              <w:pStyle w:val="BodyText"/>
              <w:numPr>
                <w:ilvl w:val="0"/>
                <w:numId w:val="7"/>
              </w:numPr>
              <w:rPr>
                <w:rFonts w:ascii="Arial" w:hAnsi="Arial" w:cs="Arial"/>
                <w:sz w:val="19"/>
                <w:szCs w:val="19"/>
                <w:lang w:val="en-GB"/>
              </w:rPr>
            </w:pPr>
          </w:p>
        </w:tc>
        <w:tc>
          <w:tcPr>
            <w:tcW w:w="8335" w:type="dxa"/>
          </w:tcPr>
          <w:p w14:paraId="3161FC0A" w14:textId="64CB1218" w:rsidR="00D74F5B" w:rsidRPr="002D6209" w:rsidRDefault="00D74F5B" w:rsidP="00D74F5B">
            <w:pPr>
              <w:pStyle w:val="BodyText"/>
              <w:rPr>
                <w:rFonts w:ascii="Arial" w:hAnsi="Arial" w:cs="Arial"/>
                <w:sz w:val="19"/>
                <w:szCs w:val="19"/>
                <w:lang w:val="en-GB"/>
              </w:rPr>
            </w:pPr>
            <w:r w:rsidRPr="002D6209">
              <w:rPr>
                <w:rFonts w:ascii="Arial" w:hAnsi="Arial" w:cs="Arial"/>
                <w:sz w:val="19"/>
                <w:szCs w:val="19"/>
                <w:lang w:val="en-GB"/>
              </w:rPr>
              <w:t xml:space="preserve">If you are the home team, please make sure that your opposition have received a copy of </w:t>
            </w:r>
            <w:r w:rsidR="00AF3184" w:rsidRPr="002D6209">
              <w:rPr>
                <w:rFonts w:ascii="Arial" w:hAnsi="Arial" w:cs="Arial"/>
                <w:sz w:val="19"/>
                <w:szCs w:val="19"/>
                <w:lang w:val="en-GB"/>
              </w:rPr>
              <w:t xml:space="preserve">our </w:t>
            </w:r>
            <w:r w:rsidRPr="002D6209">
              <w:rPr>
                <w:rFonts w:ascii="Arial" w:hAnsi="Arial" w:cs="Arial"/>
                <w:sz w:val="19"/>
                <w:szCs w:val="19"/>
                <w:lang w:val="en-GB"/>
              </w:rPr>
              <w:t>risk assessment</w:t>
            </w:r>
            <w:r w:rsidR="002E569A" w:rsidRPr="002D6209">
              <w:rPr>
                <w:rFonts w:ascii="Arial" w:hAnsi="Arial" w:cs="Arial"/>
                <w:sz w:val="19"/>
                <w:szCs w:val="19"/>
                <w:lang w:val="en-GB"/>
              </w:rPr>
              <w:t>,</w:t>
            </w:r>
            <w:r w:rsidRPr="002D6209">
              <w:rPr>
                <w:rFonts w:ascii="Arial" w:hAnsi="Arial" w:cs="Arial"/>
                <w:sz w:val="19"/>
                <w:szCs w:val="19"/>
                <w:lang w:val="en-GB"/>
              </w:rPr>
              <w:t xml:space="preserve"> and that you have also outlined all the </w:t>
            </w:r>
            <w:r w:rsidR="0097432B" w:rsidRPr="002D6209">
              <w:rPr>
                <w:rFonts w:ascii="Arial" w:hAnsi="Arial" w:cs="Arial"/>
                <w:sz w:val="19"/>
                <w:szCs w:val="19"/>
                <w:lang w:val="en-GB"/>
              </w:rPr>
              <w:t>“</w:t>
            </w:r>
            <w:r w:rsidRPr="002D6209">
              <w:rPr>
                <w:rFonts w:ascii="Arial" w:hAnsi="Arial" w:cs="Arial"/>
                <w:sz w:val="19"/>
                <w:szCs w:val="19"/>
                <w:lang w:val="en-GB"/>
              </w:rPr>
              <w:t>do's and don'ts</w:t>
            </w:r>
            <w:r w:rsidR="0097432B" w:rsidRPr="002D6209">
              <w:rPr>
                <w:rFonts w:ascii="Arial" w:hAnsi="Arial" w:cs="Arial"/>
                <w:sz w:val="19"/>
                <w:szCs w:val="19"/>
                <w:lang w:val="en-GB"/>
              </w:rPr>
              <w:t>”</w:t>
            </w:r>
            <w:r w:rsidRPr="002D6209">
              <w:rPr>
                <w:rFonts w:ascii="Arial" w:hAnsi="Arial" w:cs="Arial"/>
                <w:sz w:val="19"/>
                <w:szCs w:val="19"/>
                <w:lang w:val="en-GB"/>
              </w:rPr>
              <w:t xml:space="preserve"> for </w:t>
            </w:r>
            <w:r w:rsidR="00AF3184" w:rsidRPr="002D6209">
              <w:rPr>
                <w:rFonts w:ascii="Arial" w:hAnsi="Arial" w:cs="Arial"/>
                <w:sz w:val="19"/>
                <w:szCs w:val="19"/>
                <w:lang w:val="en-GB"/>
              </w:rPr>
              <w:t>our</w:t>
            </w:r>
            <w:r w:rsidRPr="002D6209">
              <w:rPr>
                <w:rFonts w:ascii="Arial" w:hAnsi="Arial" w:cs="Arial"/>
                <w:sz w:val="19"/>
                <w:szCs w:val="19"/>
                <w:lang w:val="en-GB"/>
              </w:rPr>
              <w:t xml:space="preserve"> facilit</w:t>
            </w:r>
            <w:r w:rsidR="00AF3184" w:rsidRPr="002D6209">
              <w:rPr>
                <w:rFonts w:ascii="Arial" w:hAnsi="Arial" w:cs="Arial"/>
                <w:sz w:val="19"/>
                <w:szCs w:val="19"/>
                <w:lang w:val="en-GB"/>
              </w:rPr>
              <w:t>ies</w:t>
            </w:r>
          </w:p>
        </w:tc>
        <w:tc>
          <w:tcPr>
            <w:tcW w:w="994" w:type="dxa"/>
          </w:tcPr>
          <w:p w14:paraId="170EE7B9" w14:textId="77777777" w:rsidR="00D74F5B" w:rsidRPr="002D6209" w:rsidRDefault="00D74F5B" w:rsidP="00D74F5B">
            <w:pPr>
              <w:pStyle w:val="BodyText"/>
              <w:rPr>
                <w:rFonts w:ascii="Arial" w:hAnsi="Arial" w:cs="Arial"/>
                <w:sz w:val="19"/>
                <w:szCs w:val="19"/>
                <w:lang w:val="en-GB"/>
              </w:rPr>
            </w:pPr>
          </w:p>
        </w:tc>
      </w:tr>
      <w:tr w:rsidR="00262E4B" w:rsidRPr="002D6209" w14:paraId="4CE50223" w14:textId="77777777" w:rsidTr="002D6209">
        <w:tc>
          <w:tcPr>
            <w:tcW w:w="936" w:type="dxa"/>
          </w:tcPr>
          <w:p w14:paraId="7587BDAE" w14:textId="77777777" w:rsidR="00262E4B" w:rsidRPr="002D6209" w:rsidRDefault="00262E4B" w:rsidP="002E569A">
            <w:pPr>
              <w:pStyle w:val="BodyText"/>
              <w:numPr>
                <w:ilvl w:val="0"/>
                <w:numId w:val="7"/>
              </w:numPr>
              <w:rPr>
                <w:rFonts w:ascii="Arial" w:hAnsi="Arial" w:cs="Arial"/>
                <w:sz w:val="19"/>
                <w:szCs w:val="19"/>
                <w:lang w:val="en-GB"/>
              </w:rPr>
            </w:pPr>
          </w:p>
        </w:tc>
        <w:tc>
          <w:tcPr>
            <w:tcW w:w="8335" w:type="dxa"/>
          </w:tcPr>
          <w:p w14:paraId="7384B6DE" w14:textId="65FEE480" w:rsidR="00262E4B" w:rsidRPr="002D6209" w:rsidRDefault="00262E4B" w:rsidP="00D74F5B">
            <w:pPr>
              <w:pStyle w:val="BodyText"/>
              <w:rPr>
                <w:rFonts w:ascii="Arial" w:hAnsi="Arial" w:cs="Arial"/>
                <w:sz w:val="19"/>
                <w:szCs w:val="19"/>
              </w:rPr>
            </w:pPr>
            <w:r w:rsidRPr="002D6209">
              <w:rPr>
                <w:rFonts w:ascii="Arial" w:hAnsi="Arial" w:cs="Arial"/>
                <w:sz w:val="19"/>
                <w:szCs w:val="19"/>
              </w:rPr>
              <w:t>If you are the away team, please ensure that you have been provided with a copy of the risk assessment for the facility that you will be playing at</w:t>
            </w:r>
            <w:r w:rsidR="00136627" w:rsidRPr="002D6209">
              <w:rPr>
                <w:rFonts w:ascii="Arial" w:hAnsi="Arial" w:cs="Arial"/>
                <w:sz w:val="19"/>
                <w:szCs w:val="19"/>
              </w:rPr>
              <w:t xml:space="preserve"> – if you are not happy with anything, MWS will fully support you, should you not feel safe to play, in this instance please inform Charlotte Bailey</w:t>
            </w:r>
            <w:r w:rsidRPr="002D6209">
              <w:rPr>
                <w:rFonts w:ascii="Arial" w:hAnsi="Arial" w:cs="Arial"/>
                <w:sz w:val="19"/>
                <w:szCs w:val="19"/>
              </w:rPr>
              <w:t>.</w:t>
            </w:r>
          </w:p>
        </w:tc>
        <w:tc>
          <w:tcPr>
            <w:tcW w:w="994" w:type="dxa"/>
          </w:tcPr>
          <w:p w14:paraId="456849D3" w14:textId="77777777" w:rsidR="00262E4B" w:rsidRPr="002D6209" w:rsidRDefault="00262E4B" w:rsidP="00D74F5B">
            <w:pPr>
              <w:pStyle w:val="BodyText"/>
              <w:rPr>
                <w:rFonts w:ascii="Arial" w:hAnsi="Arial" w:cs="Arial"/>
                <w:sz w:val="19"/>
                <w:szCs w:val="19"/>
                <w:lang w:val="en-GB"/>
              </w:rPr>
            </w:pPr>
          </w:p>
        </w:tc>
      </w:tr>
      <w:tr w:rsidR="00074666" w:rsidRPr="002D6209" w14:paraId="0BB526D0" w14:textId="77777777" w:rsidTr="002D6209">
        <w:tc>
          <w:tcPr>
            <w:tcW w:w="936" w:type="dxa"/>
          </w:tcPr>
          <w:p w14:paraId="75D17381" w14:textId="77777777" w:rsidR="00074666" w:rsidRPr="002D6209" w:rsidRDefault="00074666" w:rsidP="002E569A">
            <w:pPr>
              <w:pStyle w:val="BodyText"/>
              <w:numPr>
                <w:ilvl w:val="0"/>
                <w:numId w:val="7"/>
              </w:numPr>
              <w:rPr>
                <w:rFonts w:ascii="Arial" w:hAnsi="Arial" w:cs="Arial"/>
                <w:sz w:val="19"/>
                <w:szCs w:val="19"/>
                <w:lang w:val="en-GB"/>
              </w:rPr>
            </w:pPr>
          </w:p>
        </w:tc>
        <w:tc>
          <w:tcPr>
            <w:tcW w:w="8335" w:type="dxa"/>
          </w:tcPr>
          <w:p w14:paraId="7F49158B" w14:textId="513A506A" w:rsidR="00074666" w:rsidRPr="002D6209" w:rsidRDefault="00074666" w:rsidP="00D74F5B">
            <w:pPr>
              <w:pStyle w:val="BodyText"/>
              <w:rPr>
                <w:rFonts w:ascii="Arial" w:hAnsi="Arial" w:cs="Arial"/>
                <w:sz w:val="19"/>
                <w:szCs w:val="19"/>
              </w:rPr>
            </w:pPr>
            <w:r w:rsidRPr="002D6209">
              <w:rPr>
                <w:rFonts w:ascii="Arial" w:hAnsi="Arial" w:cs="Arial"/>
                <w:sz w:val="19"/>
                <w:szCs w:val="19"/>
              </w:rPr>
              <w:t>Changing rooms will remained closed, therefore ensure players and officials arrive</w:t>
            </w:r>
            <w:r w:rsidR="0034290C" w:rsidRPr="002D6209">
              <w:rPr>
                <w:rFonts w:ascii="Arial" w:hAnsi="Arial" w:cs="Arial"/>
                <w:sz w:val="19"/>
                <w:szCs w:val="19"/>
              </w:rPr>
              <w:t xml:space="preserve"> </w:t>
            </w:r>
            <w:r w:rsidRPr="002D6209">
              <w:rPr>
                <w:rFonts w:ascii="Arial" w:hAnsi="Arial" w:cs="Arial"/>
                <w:sz w:val="19"/>
                <w:szCs w:val="19"/>
              </w:rPr>
              <w:t>changed</w:t>
            </w:r>
            <w:r w:rsidR="0034290C" w:rsidRPr="002D6209">
              <w:rPr>
                <w:rFonts w:ascii="Arial" w:hAnsi="Arial" w:cs="Arial"/>
                <w:sz w:val="19"/>
                <w:szCs w:val="19"/>
              </w:rPr>
              <w:t>,</w:t>
            </w:r>
            <w:r w:rsidRPr="002D6209">
              <w:rPr>
                <w:rFonts w:ascii="Arial" w:hAnsi="Arial" w:cs="Arial"/>
                <w:sz w:val="19"/>
                <w:szCs w:val="19"/>
              </w:rPr>
              <w:t xml:space="preserve"> ready to play.  Toilet faci</w:t>
            </w:r>
            <w:r w:rsidR="0034290C" w:rsidRPr="002D6209">
              <w:rPr>
                <w:rFonts w:ascii="Arial" w:hAnsi="Arial" w:cs="Arial"/>
                <w:sz w:val="19"/>
                <w:szCs w:val="19"/>
              </w:rPr>
              <w:t>lities</w:t>
            </w:r>
            <w:r w:rsidRPr="002D6209">
              <w:rPr>
                <w:rFonts w:ascii="Arial" w:hAnsi="Arial" w:cs="Arial"/>
                <w:sz w:val="19"/>
                <w:szCs w:val="19"/>
              </w:rPr>
              <w:t xml:space="preserve"> will be available with enhanced cleaning measures and social distancing in place</w:t>
            </w:r>
          </w:p>
        </w:tc>
        <w:tc>
          <w:tcPr>
            <w:tcW w:w="994" w:type="dxa"/>
          </w:tcPr>
          <w:p w14:paraId="31CC751A" w14:textId="77777777" w:rsidR="00074666" w:rsidRPr="002D6209" w:rsidRDefault="00074666" w:rsidP="00D74F5B">
            <w:pPr>
              <w:pStyle w:val="BodyText"/>
              <w:rPr>
                <w:rFonts w:ascii="Arial" w:hAnsi="Arial" w:cs="Arial"/>
                <w:sz w:val="19"/>
                <w:szCs w:val="19"/>
                <w:lang w:val="en-GB"/>
              </w:rPr>
            </w:pPr>
          </w:p>
        </w:tc>
      </w:tr>
      <w:tr w:rsidR="0034290C" w:rsidRPr="002D6209" w14:paraId="7C43B4DF" w14:textId="77777777" w:rsidTr="002D6209">
        <w:tc>
          <w:tcPr>
            <w:tcW w:w="936" w:type="dxa"/>
          </w:tcPr>
          <w:p w14:paraId="4BA2FFDD" w14:textId="77777777" w:rsidR="0034290C" w:rsidRPr="002D6209" w:rsidRDefault="0034290C" w:rsidP="002E569A">
            <w:pPr>
              <w:pStyle w:val="BodyText"/>
              <w:numPr>
                <w:ilvl w:val="0"/>
                <w:numId w:val="7"/>
              </w:numPr>
              <w:rPr>
                <w:rFonts w:ascii="Arial" w:hAnsi="Arial" w:cs="Arial"/>
                <w:sz w:val="19"/>
                <w:szCs w:val="19"/>
                <w:lang w:val="en-GB"/>
              </w:rPr>
            </w:pPr>
          </w:p>
        </w:tc>
        <w:tc>
          <w:tcPr>
            <w:tcW w:w="8335" w:type="dxa"/>
          </w:tcPr>
          <w:p w14:paraId="473EA910" w14:textId="536327DE" w:rsidR="0034290C" w:rsidRPr="002D6209" w:rsidRDefault="0034290C" w:rsidP="00D74F5B">
            <w:pPr>
              <w:pStyle w:val="BodyText"/>
              <w:rPr>
                <w:rFonts w:ascii="Arial" w:hAnsi="Arial" w:cs="Arial"/>
                <w:sz w:val="19"/>
                <w:szCs w:val="19"/>
              </w:rPr>
            </w:pPr>
            <w:r w:rsidRPr="002D6209">
              <w:rPr>
                <w:rFonts w:ascii="Arial" w:hAnsi="Arial" w:cs="Arial"/>
                <w:sz w:val="19"/>
                <w:szCs w:val="19"/>
              </w:rPr>
              <w:t xml:space="preserve">There is to be no sharing of any equipment, including bibs and subs coats.  </w:t>
            </w:r>
            <w:r w:rsidRPr="002D6209">
              <w:rPr>
                <w:rFonts w:ascii="Arial" w:hAnsi="Arial" w:cs="Arial"/>
                <w:sz w:val="19"/>
                <w:szCs w:val="19"/>
                <w:lang w:val="en-GB"/>
              </w:rPr>
              <w:t>Don't forget, players should still be socially distancing during the warm up and warm down.  The 'bubble' of the game is where contact between players is okay. </w:t>
            </w:r>
          </w:p>
        </w:tc>
        <w:tc>
          <w:tcPr>
            <w:tcW w:w="994" w:type="dxa"/>
          </w:tcPr>
          <w:p w14:paraId="49E89FB5" w14:textId="77777777" w:rsidR="0034290C" w:rsidRPr="002D6209" w:rsidRDefault="0034290C" w:rsidP="00D74F5B">
            <w:pPr>
              <w:pStyle w:val="BodyText"/>
              <w:rPr>
                <w:rFonts w:ascii="Arial" w:hAnsi="Arial" w:cs="Arial"/>
                <w:sz w:val="19"/>
                <w:szCs w:val="19"/>
                <w:lang w:val="en-GB"/>
              </w:rPr>
            </w:pPr>
          </w:p>
        </w:tc>
      </w:tr>
      <w:tr w:rsidR="00FA0FD7" w:rsidRPr="002D6209" w14:paraId="4F5C6181" w14:textId="77777777" w:rsidTr="002D6209">
        <w:tc>
          <w:tcPr>
            <w:tcW w:w="936" w:type="dxa"/>
          </w:tcPr>
          <w:p w14:paraId="4D146918" w14:textId="77777777" w:rsidR="00FA0FD7" w:rsidRPr="002D6209" w:rsidRDefault="00FA0FD7" w:rsidP="002E569A">
            <w:pPr>
              <w:pStyle w:val="BodyText"/>
              <w:numPr>
                <w:ilvl w:val="0"/>
                <w:numId w:val="7"/>
              </w:numPr>
              <w:rPr>
                <w:rFonts w:ascii="Arial" w:hAnsi="Arial" w:cs="Arial"/>
                <w:sz w:val="19"/>
                <w:szCs w:val="19"/>
                <w:lang w:val="en-GB"/>
              </w:rPr>
            </w:pPr>
          </w:p>
        </w:tc>
        <w:tc>
          <w:tcPr>
            <w:tcW w:w="8335" w:type="dxa"/>
          </w:tcPr>
          <w:p w14:paraId="23108F18" w14:textId="5B32E533" w:rsidR="00FA0FD7" w:rsidRPr="002D6209" w:rsidRDefault="00F83D28" w:rsidP="00D74F5B">
            <w:pPr>
              <w:pStyle w:val="BodyText"/>
              <w:rPr>
                <w:rFonts w:ascii="Arial" w:hAnsi="Arial" w:cs="Arial"/>
                <w:sz w:val="19"/>
                <w:szCs w:val="19"/>
              </w:rPr>
            </w:pPr>
            <w:r w:rsidRPr="002D6209">
              <w:rPr>
                <w:rFonts w:ascii="Arial" w:hAnsi="Arial" w:cs="Arial"/>
                <w:sz w:val="19"/>
                <w:szCs w:val="19"/>
              </w:rPr>
              <w:t xml:space="preserve">For home fixtures – every MWS </w:t>
            </w:r>
            <w:r w:rsidR="00FA0FD7" w:rsidRPr="002D6209">
              <w:rPr>
                <w:rFonts w:ascii="Arial" w:hAnsi="Arial" w:cs="Arial"/>
                <w:sz w:val="19"/>
                <w:szCs w:val="19"/>
              </w:rPr>
              <w:t xml:space="preserve">team has their own nominated Covid-19 Marshall who is responsible for </w:t>
            </w:r>
            <w:r w:rsidRPr="002D6209">
              <w:rPr>
                <w:rFonts w:ascii="Arial" w:hAnsi="Arial" w:cs="Arial"/>
                <w:sz w:val="19"/>
                <w:szCs w:val="19"/>
              </w:rPr>
              <w:t>ensuring that EVERYONE associated with both home and away teams (including players) have all been temperature checked</w:t>
            </w:r>
            <w:r w:rsidR="00136627" w:rsidRPr="002D6209">
              <w:rPr>
                <w:rFonts w:ascii="Arial" w:hAnsi="Arial" w:cs="Arial"/>
                <w:sz w:val="19"/>
                <w:szCs w:val="19"/>
              </w:rPr>
              <w:t xml:space="preserve"> on arrival and have not displayed any other symptoms of Covid-19</w:t>
            </w:r>
            <w:r w:rsidRPr="002D6209">
              <w:rPr>
                <w:rFonts w:ascii="Arial" w:hAnsi="Arial" w:cs="Arial"/>
                <w:sz w:val="19"/>
                <w:szCs w:val="19"/>
              </w:rPr>
              <w:t xml:space="preserve">, then providing acceptable they must use hand </w:t>
            </w:r>
            <w:proofErr w:type="spellStart"/>
            <w:r w:rsidRPr="002D6209">
              <w:rPr>
                <w:rFonts w:ascii="Arial" w:hAnsi="Arial" w:cs="Arial"/>
                <w:sz w:val="19"/>
                <w:szCs w:val="19"/>
              </w:rPr>
              <w:t>saniti</w:t>
            </w:r>
            <w:r w:rsidR="00136627" w:rsidRPr="002D6209">
              <w:rPr>
                <w:rFonts w:ascii="Arial" w:hAnsi="Arial" w:cs="Arial"/>
                <w:sz w:val="19"/>
                <w:szCs w:val="19"/>
              </w:rPr>
              <w:t>s</w:t>
            </w:r>
            <w:r w:rsidRPr="002D6209">
              <w:rPr>
                <w:rFonts w:ascii="Arial" w:hAnsi="Arial" w:cs="Arial"/>
                <w:sz w:val="19"/>
                <w:szCs w:val="19"/>
              </w:rPr>
              <w:t>er</w:t>
            </w:r>
            <w:proofErr w:type="spellEnd"/>
            <w:r w:rsidRPr="002D6209">
              <w:rPr>
                <w:rFonts w:ascii="Arial" w:hAnsi="Arial" w:cs="Arial"/>
                <w:sz w:val="19"/>
                <w:szCs w:val="19"/>
              </w:rPr>
              <w:t xml:space="preserve"> and scan our NHS QR code, or complete our manual check in process.   </w:t>
            </w:r>
          </w:p>
        </w:tc>
        <w:tc>
          <w:tcPr>
            <w:tcW w:w="994" w:type="dxa"/>
          </w:tcPr>
          <w:p w14:paraId="4D4E493C" w14:textId="77777777" w:rsidR="00FA0FD7" w:rsidRPr="002D6209" w:rsidRDefault="00FA0FD7" w:rsidP="00D74F5B">
            <w:pPr>
              <w:pStyle w:val="BodyText"/>
              <w:rPr>
                <w:rFonts w:ascii="Arial" w:hAnsi="Arial" w:cs="Arial"/>
                <w:sz w:val="19"/>
                <w:szCs w:val="19"/>
                <w:lang w:val="en-GB"/>
              </w:rPr>
            </w:pPr>
          </w:p>
        </w:tc>
      </w:tr>
      <w:tr w:rsidR="00453C36" w:rsidRPr="002D6209" w14:paraId="5F27B0BE" w14:textId="77777777" w:rsidTr="002D6209">
        <w:tc>
          <w:tcPr>
            <w:tcW w:w="936" w:type="dxa"/>
          </w:tcPr>
          <w:p w14:paraId="12C1A691" w14:textId="77777777" w:rsidR="00453C36" w:rsidRPr="002D6209" w:rsidRDefault="00453C36" w:rsidP="002E569A">
            <w:pPr>
              <w:pStyle w:val="BodyText"/>
              <w:numPr>
                <w:ilvl w:val="0"/>
                <w:numId w:val="7"/>
              </w:numPr>
              <w:rPr>
                <w:rFonts w:ascii="Arial" w:hAnsi="Arial" w:cs="Arial"/>
                <w:sz w:val="19"/>
                <w:szCs w:val="19"/>
                <w:lang w:val="en-GB"/>
              </w:rPr>
            </w:pPr>
          </w:p>
        </w:tc>
        <w:tc>
          <w:tcPr>
            <w:tcW w:w="8335" w:type="dxa"/>
          </w:tcPr>
          <w:p w14:paraId="2A1FBD5A" w14:textId="23B576D1" w:rsidR="00453C36" w:rsidRPr="002D6209" w:rsidRDefault="00453C36" w:rsidP="00D74F5B">
            <w:pPr>
              <w:pStyle w:val="BodyText"/>
              <w:rPr>
                <w:rFonts w:ascii="Arial" w:hAnsi="Arial" w:cs="Arial"/>
                <w:sz w:val="19"/>
                <w:szCs w:val="19"/>
                <w:lang w:val="en-GB"/>
              </w:rPr>
            </w:pPr>
            <w:r w:rsidRPr="002D6209">
              <w:rPr>
                <w:rFonts w:ascii="Arial" w:hAnsi="Arial" w:cs="Arial"/>
                <w:sz w:val="19"/>
                <w:szCs w:val="19"/>
              </w:rPr>
              <w:t xml:space="preserve">In line with current Government guidance, it is ESSENTIAL that all participants (players, coaches, club and match officials, volunteers, spectators etc.) should </w:t>
            </w:r>
            <w:proofErr w:type="spellStart"/>
            <w:r w:rsidR="00074666" w:rsidRPr="002D6209">
              <w:rPr>
                <w:rFonts w:ascii="Arial" w:hAnsi="Arial" w:cs="Arial"/>
                <w:sz w:val="19"/>
                <w:szCs w:val="19"/>
              </w:rPr>
              <w:t>self screen</w:t>
            </w:r>
            <w:proofErr w:type="spellEnd"/>
            <w:r w:rsidR="00074666" w:rsidRPr="002D6209">
              <w:rPr>
                <w:rFonts w:ascii="Arial" w:hAnsi="Arial" w:cs="Arial"/>
                <w:sz w:val="19"/>
                <w:szCs w:val="19"/>
              </w:rPr>
              <w:t xml:space="preserve"> </w:t>
            </w:r>
            <w:r w:rsidRPr="002D6209">
              <w:rPr>
                <w:rFonts w:ascii="Arial" w:hAnsi="Arial" w:cs="Arial"/>
                <w:sz w:val="19"/>
                <w:szCs w:val="19"/>
              </w:rPr>
              <w:t xml:space="preserve">for symptoms of Covid-19 prior to arrival. If an individual is symptomatic and/or living in a household with a possible Covid-19 infection they </w:t>
            </w:r>
            <w:r w:rsidR="002E569A" w:rsidRPr="002D6209">
              <w:rPr>
                <w:rFonts w:ascii="Arial" w:hAnsi="Arial" w:cs="Arial"/>
                <w:sz w:val="19"/>
                <w:szCs w:val="19"/>
              </w:rPr>
              <w:t>MUST</w:t>
            </w:r>
            <w:r w:rsidRPr="002D6209">
              <w:rPr>
                <w:rFonts w:ascii="Arial" w:hAnsi="Arial" w:cs="Arial"/>
                <w:sz w:val="19"/>
                <w:szCs w:val="19"/>
              </w:rPr>
              <w:t xml:space="preserve"> remain at home and follow Government guidance. </w:t>
            </w:r>
          </w:p>
        </w:tc>
        <w:tc>
          <w:tcPr>
            <w:tcW w:w="994" w:type="dxa"/>
          </w:tcPr>
          <w:p w14:paraId="1EAFF3C6" w14:textId="77777777" w:rsidR="00453C36" w:rsidRPr="002D6209" w:rsidRDefault="00453C36" w:rsidP="00D74F5B">
            <w:pPr>
              <w:pStyle w:val="BodyText"/>
              <w:rPr>
                <w:rFonts w:ascii="Arial" w:hAnsi="Arial" w:cs="Arial"/>
                <w:sz w:val="19"/>
                <w:szCs w:val="19"/>
                <w:lang w:val="en-GB"/>
              </w:rPr>
            </w:pPr>
          </w:p>
        </w:tc>
      </w:tr>
      <w:tr w:rsidR="00136627" w:rsidRPr="002D6209" w14:paraId="0A083739" w14:textId="77777777" w:rsidTr="002D6209">
        <w:tc>
          <w:tcPr>
            <w:tcW w:w="680" w:type="dxa"/>
          </w:tcPr>
          <w:p w14:paraId="48936117" w14:textId="77777777" w:rsidR="00136627" w:rsidRPr="002D6209" w:rsidRDefault="00136627" w:rsidP="002E569A">
            <w:pPr>
              <w:pStyle w:val="BodyText"/>
              <w:numPr>
                <w:ilvl w:val="0"/>
                <w:numId w:val="7"/>
              </w:numPr>
              <w:rPr>
                <w:rFonts w:ascii="Arial" w:hAnsi="Arial" w:cs="Arial"/>
                <w:sz w:val="19"/>
                <w:szCs w:val="19"/>
                <w:lang w:val="en-GB"/>
              </w:rPr>
            </w:pPr>
          </w:p>
        </w:tc>
        <w:tc>
          <w:tcPr>
            <w:tcW w:w="8335" w:type="dxa"/>
          </w:tcPr>
          <w:p w14:paraId="59009AF4" w14:textId="57FC3E72" w:rsidR="00136627" w:rsidRPr="002D6209" w:rsidRDefault="00136627" w:rsidP="00943011">
            <w:pPr>
              <w:pStyle w:val="BodyText"/>
              <w:rPr>
                <w:rFonts w:ascii="Arial" w:hAnsi="Arial" w:cs="Arial"/>
                <w:sz w:val="19"/>
                <w:szCs w:val="19"/>
              </w:rPr>
            </w:pPr>
            <w:r w:rsidRPr="002D6209">
              <w:rPr>
                <w:rFonts w:ascii="Arial" w:hAnsi="Arial" w:cs="Arial"/>
                <w:sz w:val="19"/>
                <w:szCs w:val="19"/>
                <w:lang w:val="en-GB"/>
              </w:rPr>
              <w:t>A record of attendees at all training sessions and matches to be kept, including contact details, to support NHS Test and Trace. This information will be stored for a minimum of 21 days in-line with the Government Recreational Team Sport Framework and collected/processed in accordance with the Data Protection Act 2018 and in line with GDPR principles and MWS policy.</w:t>
            </w:r>
          </w:p>
        </w:tc>
        <w:tc>
          <w:tcPr>
            <w:tcW w:w="994" w:type="dxa"/>
          </w:tcPr>
          <w:p w14:paraId="07455631" w14:textId="77777777" w:rsidR="00136627" w:rsidRPr="002D6209" w:rsidRDefault="00136627" w:rsidP="00D74F5B">
            <w:pPr>
              <w:pStyle w:val="BodyText"/>
              <w:rPr>
                <w:rFonts w:ascii="Arial" w:hAnsi="Arial" w:cs="Arial"/>
                <w:sz w:val="19"/>
                <w:szCs w:val="19"/>
                <w:lang w:val="en-GB"/>
              </w:rPr>
            </w:pPr>
          </w:p>
        </w:tc>
      </w:tr>
      <w:tr w:rsidR="00F83D28" w:rsidRPr="002D6209" w14:paraId="5A0EFEC7" w14:textId="77777777" w:rsidTr="002D6209">
        <w:tc>
          <w:tcPr>
            <w:tcW w:w="680" w:type="dxa"/>
          </w:tcPr>
          <w:p w14:paraId="27CAF3D9" w14:textId="77777777" w:rsidR="00F83D28" w:rsidRPr="002D6209" w:rsidRDefault="00F83D28" w:rsidP="002E569A">
            <w:pPr>
              <w:pStyle w:val="BodyText"/>
              <w:numPr>
                <w:ilvl w:val="0"/>
                <w:numId w:val="7"/>
              </w:numPr>
              <w:rPr>
                <w:rFonts w:ascii="Arial" w:hAnsi="Arial" w:cs="Arial"/>
                <w:sz w:val="19"/>
                <w:szCs w:val="19"/>
                <w:lang w:val="en-GB"/>
              </w:rPr>
            </w:pPr>
          </w:p>
        </w:tc>
        <w:tc>
          <w:tcPr>
            <w:tcW w:w="8335" w:type="dxa"/>
          </w:tcPr>
          <w:p w14:paraId="2FF98381" w14:textId="3C382D29" w:rsidR="00F83D28" w:rsidRPr="002D6209" w:rsidRDefault="00F83D28" w:rsidP="00943011">
            <w:pPr>
              <w:pStyle w:val="BodyText"/>
              <w:rPr>
                <w:rFonts w:ascii="Arial" w:hAnsi="Arial" w:cs="Arial"/>
                <w:sz w:val="19"/>
                <w:szCs w:val="19"/>
              </w:rPr>
            </w:pPr>
            <w:r w:rsidRPr="002D6209">
              <w:rPr>
                <w:rFonts w:ascii="Arial" w:hAnsi="Arial" w:cs="Arial"/>
                <w:sz w:val="19"/>
                <w:szCs w:val="19"/>
              </w:rPr>
              <w:t xml:space="preserve">Table to be set up at each pitch with a box containing an NHS QR code, Track and Trace Record Book (for </w:t>
            </w:r>
            <w:r w:rsidR="00136627" w:rsidRPr="002D6209">
              <w:rPr>
                <w:rFonts w:ascii="Arial" w:hAnsi="Arial" w:cs="Arial"/>
                <w:sz w:val="19"/>
                <w:szCs w:val="19"/>
              </w:rPr>
              <w:t xml:space="preserve">manual </w:t>
            </w:r>
            <w:r w:rsidRPr="002D6209">
              <w:rPr>
                <w:rFonts w:ascii="Arial" w:hAnsi="Arial" w:cs="Arial"/>
                <w:sz w:val="19"/>
                <w:szCs w:val="19"/>
              </w:rPr>
              <w:t>check</w:t>
            </w:r>
            <w:r w:rsidR="00136627" w:rsidRPr="002D6209">
              <w:rPr>
                <w:rFonts w:ascii="Arial" w:hAnsi="Arial" w:cs="Arial"/>
                <w:sz w:val="19"/>
                <w:szCs w:val="19"/>
              </w:rPr>
              <w:t>ing in process), Pen,</w:t>
            </w:r>
            <w:r w:rsidRPr="002D6209">
              <w:rPr>
                <w:rFonts w:ascii="Arial" w:hAnsi="Arial" w:cs="Arial"/>
                <w:sz w:val="19"/>
                <w:szCs w:val="19"/>
              </w:rPr>
              <w:t xml:space="preserve"> Temperature Scanner, Hand </w:t>
            </w:r>
            <w:proofErr w:type="spellStart"/>
            <w:r w:rsidRPr="002D6209">
              <w:rPr>
                <w:rFonts w:ascii="Arial" w:hAnsi="Arial" w:cs="Arial"/>
                <w:sz w:val="19"/>
                <w:szCs w:val="19"/>
              </w:rPr>
              <w:t>Sanitiser</w:t>
            </w:r>
            <w:proofErr w:type="spellEnd"/>
            <w:r w:rsidRPr="002D6209">
              <w:rPr>
                <w:rFonts w:ascii="Arial" w:hAnsi="Arial" w:cs="Arial"/>
                <w:sz w:val="19"/>
                <w:szCs w:val="19"/>
              </w:rPr>
              <w:t xml:space="preserve">, </w:t>
            </w:r>
            <w:r w:rsidR="00136627" w:rsidRPr="002D6209">
              <w:rPr>
                <w:rFonts w:ascii="Arial" w:hAnsi="Arial" w:cs="Arial"/>
                <w:sz w:val="19"/>
                <w:szCs w:val="19"/>
              </w:rPr>
              <w:t xml:space="preserve">Antibacterial Wipes, </w:t>
            </w:r>
            <w:r w:rsidRPr="002D6209">
              <w:rPr>
                <w:rFonts w:ascii="Arial" w:hAnsi="Arial" w:cs="Arial"/>
                <w:sz w:val="19"/>
                <w:szCs w:val="19"/>
              </w:rPr>
              <w:t xml:space="preserve">Covid-19 </w:t>
            </w:r>
            <w:proofErr w:type="spellStart"/>
            <w:r w:rsidRPr="002D6209">
              <w:rPr>
                <w:rFonts w:ascii="Arial" w:hAnsi="Arial" w:cs="Arial"/>
                <w:sz w:val="19"/>
                <w:szCs w:val="19"/>
              </w:rPr>
              <w:t>Behaviour</w:t>
            </w:r>
            <w:proofErr w:type="spellEnd"/>
            <w:r w:rsidRPr="002D6209">
              <w:rPr>
                <w:rFonts w:ascii="Arial" w:hAnsi="Arial" w:cs="Arial"/>
                <w:sz w:val="19"/>
                <w:szCs w:val="19"/>
              </w:rPr>
              <w:t xml:space="preserve"> Code of Conduct, Risk Assessment</w:t>
            </w:r>
            <w:r w:rsidR="00136627" w:rsidRPr="002D6209">
              <w:rPr>
                <w:rFonts w:ascii="Arial" w:hAnsi="Arial" w:cs="Arial"/>
                <w:sz w:val="19"/>
                <w:szCs w:val="19"/>
              </w:rPr>
              <w:t>.</w:t>
            </w:r>
            <w:r w:rsidR="00074666" w:rsidRPr="002D6209">
              <w:rPr>
                <w:rFonts w:ascii="Arial" w:hAnsi="Arial" w:cs="Arial"/>
                <w:sz w:val="19"/>
                <w:szCs w:val="19"/>
              </w:rPr>
              <w:t xml:space="preserve">  A portable sprayer will also be included </w:t>
            </w:r>
            <w:proofErr w:type="spellStart"/>
            <w:r w:rsidR="00074666" w:rsidRPr="002D6209">
              <w:rPr>
                <w:rFonts w:ascii="Arial" w:hAnsi="Arial" w:cs="Arial"/>
                <w:sz w:val="19"/>
                <w:szCs w:val="19"/>
              </w:rPr>
              <w:t>pitchside</w:t>
            </w:r>
            <w:proofErr w:type="spellEnd"/>
            <w:r w:rsidR="00074666" w:rsidRPr="002D6209">
              <w:rPr>
                <w:rFonts w:ascii="Arial" w:hAnsi="Arial" w:cs="Arial"/>
                <w:sz w:val="19"/>
                <w:szCs w:val="19"/>
              </w:rPr>
              <w:t xml:space="preserve"> to ensure that goal posts, corner flags and balls are sanitized before any activities take place, at half time and at full time – this can be carried out by the Covid-19 Marshall or an additional volunteer</w:t>
            </w:r>
          </w:p>
        </w:tc>
        <w:tc>
          <w:tcPr>
            <w:tcW w:w="994" w:type="dxa"/>
          </w:tcPr>
          <w:p w14:paraId="1236C422" w14:textId="77777777" w:rsidR="00F83D28" w:rsidRPr="002D6209" w:rsidRDefault="00F83D28" w:rsidP="00D74F5B">
            <w:pPr>
              <w:pStyle w:val="BodyText"/>
              <w:rPr>
                <w:rFonts w:ascii="Arial" w:hAnsi="Arial" w:cs="Arial"/>
                <w:sz w:val="19"/>
                <w:szCs w:val="19"/>
                <w:lang w:val="en-GB"/>
              </w:rPr>
            </w:pPr>
          </w:p>
        </w:tc>
      </w:tr>
      <w:tr w:rsidR="00074666" w:rsidRPr="002D6209" w14:paraId="0A2597D6" w14:textId="77777777" w:rsidTr="002D6209">
        <w:tc>
          <w:tcPr>
            <w:tcW w:w="680" w:type="dxa"/>
          </w:tcPr>
          <w:p w14:paraId="73D47F22" w14:textId="77777777" w:rsidR="00074666" w:rsidRPr="002D6209" w:rsidRDefault="00074666" w:rsidP="002E569A">
            <w:pPr>
              <w:pStyle w:val="BodyText"/>
              <w:numPr>
                <w:ilvl w:val="0"/>
                <w:numId w:val="7"/>
              </w:numPr>
              <w:rPr>
                <w:rFonts w:ascii="Arial" w:hAnsi="Arial" w:cs="Arial"/>
                <w:sz w:val="19"/>
                <w:szCs w:val="19"/>
                <w:lang w:val="en-GB"/>
              </w:rPr>
            </w:pPr>
          </w:p>
        </w:tc>
        <w:tc>
          <w:tcPr>
            <w:tcW w:w="8335" w:type="dxa"/>
          </w:tcPr>
          <w:p w14:paraId="3A1E4200" w14:textId="52AB1693" w:rsidR="00074666" w:rsidRPr="002D6209" w:rsidRDefault="00074666" w:rsidP="00943011">
            <w:pPr>
              <w:pStyle w:val="BodyText"/>
              <w:rPr>
                <w:rFonts w:ascii="Arial" w:hAnsi="Arial" w:cs="Arial"/>
                <w:sz w:val="19"/>
                <w:szCs w:val="19"/>
              </w:rPr>
            </w:pPr>
            <w:r w:rsidRPr="002D6209">
              <w:rPr>
                <w:rFonts w:ascii="Arial" w:hAnsi="Arial" w:cs="Arial"/>
                <w:sz w:val="19"/>
                <w:szCs w:val="19"/>
              </w:rPr>
              <w:t>Avoid shouting or raising your voice if face to face with other players.</w:t>
            </w:r>
          </w:p>
        </w:tc>
        <w:tc>
          <w:tcPr>
            <w:tcW w:w="994" w:type="dxa"/>
          </w:tcPr>
          <w:p w14:paraId="35D6BD36" w14:textId="77777777" w:rsidR="00074666" w:rsidRPr="002D6209" w:rsidRDefault="00074666" w:rsidP="00D74F5B">
            <w:pPr>
              <w:pStyle w:val="BodyText"/>
              <w:rPr>
                <w:rFonts w:ascii="Arial" w:hAnsi="Arial" w:cs="Arial"/>
                <w:sz w:val="19"/>
                <w:szCs w:val="19"/>
                <w:lang w:val="en-GB"/>
              </w:rPr>
            </w:pPr>
          </w:p>
        </w:tc>
      </w:tr>
      <w:tr w:rsidR="00943011" w:rsidRPr="002D6209" w14:paraId="71522B77" w14:textId="77777777" w:rsidTr="002D6209">
        <w:tc>
          <w:tcPr>
            <w:tcW w:w="680" w:type="dxa"/>
          </w:tcPr>
          <w:p w14:paraId="2E783309" w14:textId="77777777" w:rsidR="00943011" w:rsidRPr="002D6209" w:rsidRDefault="00943011" w:rsidP="002E569A">
            <w:pPr>
              <w:pStyle w:val="BodyText"/>
              <w:numPr>
                <w:ilvl w:val="0"/>
                <w:numId w:val="7"/>
              </w:numPr>
              <w:rPr>
                <w:rFonts w:ascii="Arial" w:hAnsi="Arial" w:cs="Arial"/>
                <w:sz w:val="19"/>
                <w:szCs w:val="19"/>
                <w:lang w:val="en-GB"/>
              </w:rPr>
            </w:pPr>
          </w:p>
        </w:tc>
        <w:tc>
          <w:tcPr>
            <w:tcW w:w="8335" w:type="dxa"/>
          </w:tcPr>
          <w:p w14:paraId="544ABC6E" w14:textId="1EDAD4EE" w:rsidR="00943011" w:rsidRPr="002D6209" w:rsidRDefault="00943011" w:rsidP="00943011">
            <w:pPr>
              <w:pStyle w:val="BodyText"/>
              <w:rPr>
                <w:rFonts w:ascii="Arial" w:hAnsi="Arial" w:cs="Arial"/>
                <w:sz w:val="19"/>
                <w:szCs w:val="19"/>
              </w:rPr>
            </w:pPr>
            <w:r w:rsidRPr="002D6209">
              <w:rPr>
                <w:rFonts w:ascii="Arial" w:hAnsi="Arial" w:cs="Arial"/>
                <w:sz w:val="19"/>
                <w:szCs w:val="19"/>
              </w:rPr>
              <w:t>Social distancing must be maintained, before, during and after the game</w:t>
            </w:r>
            <w:r w:rsidR="00074666" w:rsidRPr="002D6209">
              <w:rPr>
                <w:rFonts w:ascii="Arial" w:hAnsi="Arial" w:cs="Arial"/>
                <w:sz w:val="19"/>
                <w:szCs w:val="19"/>
              </w:rPr>
              <w:t xml:space="preserve"> by ALL.  </w:t>
            </w:r>
            <w:r w:rsidR="00074666" w:rsidRPr="002D6209">
              <w:rPr>
                <w:rFonts w:ascii="Arial" w:hAnsi="Arial" w:cs="Arial"/>
                <w:sz w:val="19"/>
                <w:szCs w:val="19"/>
                <w:lang w:val="en-GB"/>
              </w:rPr>
              <w:t>Don't forget, players should still be socially distancing during the warm up and warm down.  The 'bubble' of the game is where contact between players is okay. </w:t>
            </w:r>
            <w:r w:rsidR="00074666" w:rsidRPr="002D6209">
              <w:rPr>
                <w:rFonts w:ascii="Arial" w:hAnsi="Arial" w:cs="Arial"/>
                <w:sz w:val="19"/>
                <w:szCs w:val="19"/>
              </w:rPr>
              <w:t xml:space="preserve"> We</w:t>
            </w:r>
            <w:r w:rsidRPr="002D6209">
              <w:rPr>
                <w:rFonts w:ascii="Arial" w:hAnsi="Arial" w:cs="Arial"/>
                <w:sz w:val="19"/>
                <w:szCs w:val="19"/>
              </w:rPr>
              <w:t xml:space="preserve"> are staggering training times and kick off times </w:t>
            </w:r>
            <w:r w:rsidR="00074666" w:rsidRPr="002D6209">
              <w:rPr>
                <w:rFonts w:ascii="Arial" w:hAnsi="Arial" w:cs="Arial"/>
                <w:sz w:val="19"/>
                <w:szCs w:val="19"/>
              </w:rPr>
              <w:t>and have implement a</w:t>
            </w:r>
            <w:r w:rsidRPr="002D6209">
              <w:rPr>
                <w:rFonts w:ascii="Arial" w:hAnsi="Arial" w:cs="Arial"/>
                <w:sz w:val="19"/>
                <w:szCs w:val="19"/>
              </w:rPr>
              <w:t xml:space="preserve"> one-way system</w:t>
            </w:r>
            <w:r w:rsidR="00074666" w:rsidRPr="002D6209">
              <w:rPr>
                <w:rFonts w:ascii="Arial" w:hAnsi="Arial" w:cs="Arial"/>
                <w:sz w:val="19"/>
                <w:szCs w:val="19"/>
              </w:rPr>
              <w:t xml:space="preserve">, which </w:t>
            </w:r>
            <w:r w:rsidR="00136627" w:rsidRPr="002D6209">
              <w:rPr>
                <w:rFonts w:ascii="Arial" w:hAnsi="Arial" w:cs="Arial"/>
                <w:sz w:val="19"/>
                <w:szCs w:val="19"/>
              </w:rPr>
              <w:t xml:space="preserve">has been </w:t>
            </w:r>
            <w:r w:rsidRPr="002D6209">
              <w:rPr>
                <w:rFonts w:ascii="Arial" w:hAnsi="Arial" w:cs="Arial"/>
                <w:sz w:val="19"/>
                <w:szCs w:val="19"/>
              </w:rPr>
              <w:t xml:space="preserve">clearly marked for entering and exiting the pitches with hand </w:t>
            </w:r>
            <w:proofErr w:type="spellStart"/>
            <w:r w:rsidRPr="002D6209">
              <w:rPr>
                <w:rFonts w:ascii="Arial" w:hAnsi="Arial" w:cs="Arial"/>
                <w:sz w:val="19"/>
                <w:szCs w:val="19"/>
              </w:rPr>
              <w:t>saniti</w:t>
            </w:r>
            <w:r w:rsidR="00136627" w:rsidRPr="002D6209">
              <w:rPr>
                <w:rFonts w:ascii="Arial" w:hAnsi="Arial" w:cs="Arial"/>
                <w:sz w:val="19"/>
                <w:szCs w:val="19"/>
              </w:rPr>
              <w:t>s</w:t>
            </w:r>
            <w:r w:rsidRPr="002D6209">
              <w:rPr>
                <w:rFonts w:ascii="Arial" w:hAnsi="Arial" w:cs="Arial"/>
                <w:sz w:val="19"/>
                <w:szCs w:val="19"/>
              </w:rPr>
              <w:t>ing</w:t>
            </w:r>
            <w:proofErr w:type="spellEnd"/>
            <w:r w:rsidRPr="002D6209">
              <w:rPr>
                <w:rFonts w:ascii="Arial" w:hAnsi="Arial" w:cs="Arial"/>
                <w:sz w:val="19"/>
                <w:szCs w:val="19"/>
              </w:rPr>
              <w:t xml:space="preserve"> stations available</w:t>
            </w:r>
            <w:r w:rsidR="00074666" w:rsidRPr="002D6209">
              <w:rPr>
                <w:rFonts w:ascii="Arial" w:hAnsi="Arial" w:cs="Arial"/>
                <w:sz w:val="19"/>
                <w:szCs w:val="19"/>
              </w:rPr>
              <w:t xml:space="preserve"> throughout.</w:t>
            </w:r>
          </w:p>
        </w:tc>
        <w:tc>
          <w:tcPr>
            <w:tcW w:w="994" w:type="dxa"/>
          </w:tcPr>
          <w:p w14:paraId="522BB1D5" w14:textId="77777777" w:rsidR="00943011" w:rsidRPr="002D6209" w:rsidRDefault="00943011" w:rsidP="00D74F5B">
            <w:pPr>
              <w:pStyle w:val="BodyText"/>
              <w:rPr>
                <w:rFonts w:ascii="Arial" w:hAnsi="Arial" w:cs="Arial"/>
                <w:sz w:val="19"/>
                <w:szCs w:val="19"/>
                <w:lang w:val="en-GB"/>
              </w:rPr>
            </w:pPr>
          </w:p>
        </w:tc>
      </w:tr>
      <w:tr w:rsidR="00453C36" w:rsidRPr="002D6209" w14:paraId="6723C2E7" w14:textId="77777777" w:rsidTr="002D6209">
        <w:tc>
          <w:tcPr>
            <w:tcW w:w="680" w:type="dxa"/>
          </w:tcPr>
          <w:p w14:paraId="7DE76A49" w14:textId="77777777" w:rsidR="00453C36" w:rsidRPr="002D6209" w:rsidRDefault="00453C36" w:rsidP="002E569A">
            <w:pPr>
              <w:pStyle w:val="BodyText"/>
              <w:numPr>
                <w:ilvl w:val="0"/>
                <w:numId w:val="7"/>
              </w:numPr>
              <w:rPr>
                <w:rFonts w:ascii="Arial" w:hAnsi="Arial" w:cs="Arial"/>
                <w:sz w:val="19"/>
                <w:szCs w:val="19"/>
                <w:lang w:val="en-GB"/>
              </w:rPr>
            </w:pPr>
          </w:p>
        </w:tc>
        <w:tc>
          <w:tcPr>
            <w:tcW w:w="8335" w:type="dxa"/>
          </w:tcPr>
          <w:p w14:paraId="31E55CC5" w14:textId="315F60CD" w:rsidR="00453C36" w:rsidRPr="002D6209" w:rsidRDefault="00F83D28" w:rsidP="00D74F5B">
            <w:pPr>
              <w:pStyle w:val="BodyText"/>
              <w:rPr>
                <w:rFonts w:ascii="Arial" w:hAnsi="Arial" w:cs="Arial"/>
                <w:sz w:val="19"/>
                <w:szCs w:val="19"/>
                <w:lang w:val="en-GB"/>
              </w:rPr>
            </w:pPr>
            <w:r w:rsidRPr="002D6209">
              <w:rPr>
                <w:rFonts w:ascii="Arial" w:hAnsi="Arial" w:cs="Arial"/>
                <w:sz w:val="19"/>
                <w:szCs w:val="19"/>
              </w:rPr>
              <w:t>Covid-19</w:t>
            </w:r>
            <w:r w:rsidR="00453C36" w:rsidRPr="002D6209">
              <w:rPr>
                <w:rFonts w:ascii="Arial" w:hAnsi="Arial" w:cs="Arial"/>
                <w:sz w:val="19"/>
                <w:szCs w:val="19"/>
              </w:rPr>
              <w:t xml:space="preserve"> safety briefing </w:t>
            </w:r>
            <w:r w:rsidRPr="002D6209">
              <w:rPr>
                <w:rFonts w:ascii="Arial" w:hAnsi="Arial" w:cs="Arial"/>
                <w:sz w:val="19"/>
                <w:szCs w:val="19"/>
              </w:rPr>
              <w:t xml:space="preserve">to take place prior to any activities taking place.  </w:t>
            </w:r>
            <w:r w:rsidR="00453C36" w:rsidRPr="002D6209">
              <w:rPr>
                <w:rFonts w:ascii="Arial" w:hAnsi="Arial" w:cs="Arial"/>
                <w:sz w:val="19"/>
                <w:szCs w:val="19"/>
              </w:rPr>
              <w:t xml:space="preserve">This briefing will remind both sets of players and officials about their responsibilities in complying with the </w:t>
            </w:r>
            <w:r w:rsidRPr="002D6209">
              <w:rPr>
                <w:rFonts w:ascii="Arial" w:hAnsi="Arial" w:cs="Arial"/>
                <w:sz w:val="19"/>
                <w:szCs w:val="19"/>
              </w:rPr>
              <w:t xml:space="preserve">Covid-19 </w:t>
            </w:r>
            <w:r w:rsidR="00453C36" w:rsidRPr="002D6209">
              <w:rPr>
                <w:rFonts w:ascii="Arial" w:hAnsi="Arial" w:cs="Arial"/>
                <w:sz w:val="19"/>
                <w:szCs w:val="19"/>
              </w:rPr>
              <w:t xml:space="preserve">Code of </w:t>
            </w:r>
            <w:proofErr w:type="spellStart"/>
            <w:r w:rsidR="00453C36" w:rsidRPr="002D6209">
              <w:rPr>
                <w:rFonts w:ascii="Arial" w:hAnsi="Arial" w:cs="Arial"/>
                <w:sz w:val="19"/>
                <w:szCs w:val="19"/>
              </w:rPr>
              <w:t>Behaviour</w:t>
            </w:r>
            <w:proofErr w:type="spellEnd"/>
            <w:r w:rsidR="00453C36" w:rsidRPr="002D6209">
              <w:rPr>
                <w:rFonts w:ascii="Arial" w:hAnsi="Arial" w:cs="Arial"/>
                <w:sz w:val="19"/>
                <w:szCs w:val="19"/>
              </w:rPr>
              <w:t xml:space="preserve"> </w:t>
            </w:r>
            <w:r w:rsidR="002E569A" w:rsidRPr="002D6209">
              <w:rPr>
                <w:rFonts w:ascii="Arial" w:hAnsi="Arial" w:cs="Arial"/>
                <w:sz w:val="19"/>
                <w:szCs w:val="19"/>
              </w:rPr>
              <w:t>during the current pandemic</w:t>
            </w:r>
          </w:p>
        </w:tc>
        <w:tc>
          <w:tcPr>
            <w:tcW w:w="994" w:type="dxa"/>
          </w:tcPr>
          <w:p w14:paraId="4724BAEC" w14:textId="77777777" w:rsidR="00453C36" w:rsidRPr="002D6209" w:rsidRDefault="00453C36" w:rsidP="00D74F5B">
            <w:pPr>
              <w:pStyle w:val="BodyText"/>
              <w:rPr>
                <w:rFonts w:ascii="Arial" w:hAnsi="Arial" w:cs="Arial"/>
                <w:sz w:val="19"/>
                <w:szCs w:val="19"/>
                <w:lang w:val="en-GB"/>
              </w:rPr>
            </w:pPr>
          </w:p>
        </w:tc>
      </w:tr>
      <w:tr w:rsidR="00FA54B1" w:rsidRPr="002D6209" w14:paraId="551AC3CB" w14:textId="77777777" w:rsidTr="002D6209">
        <w:tc>
          <w:tcPr>
            <w:tcW w:w="680" w:type="dxa"/>
          </w:tcPr>
          <w:p w14:paraId="4C429903" w14:textId="635FB4F9" w:rsidR="00FA54B1" w:rsidRPr="002D6209" w:rsidRDefault="00FA54B1" w:rsidP="002E569A">
            <w:pPr>
              <w:pStyle w:val="BodyText"/>
              <w:numPr>
                <w:ilvl w:val="0"/>
                <w:numId w:val="7"/>
              </w:numPr>
              <w:rPr>
                <w:rFonts w:ascii="Arial" w:hAnsi="Arial" w:cs="Arial"/>
                <w:sz w:val="19"/>
                <w:szCs w:val="19"/>
                <w:lang w:val="en-GB"/>
              </w:rPr>
            </w:pPr>
          </w:p>
        </w:tc>
        <w:tc>
          <w:tcPr>
            <w:tcW w:w="8335" w:type="dxa"/>
          </w:tcPr>
          <w:p w14:paraId="31F4ED8B" w14:textId="09BD563F" w:rsidR="00FA54B1" w:rsidRPr="002D6209" w:rsidRDefault="00FA54B1" w:rsidP="00AF3184">
            <w:pPr>
              <w:pStyle w:val="BodyText"/>
              <w:rPr>
                <w:rFonts w:ascii="Arial" w:hAnsi="Arial" w:cs="Arial"/>
                <w:sz w:val="19"/>
                <w:szCs w:val="19"/>
                <w:lang w:val="en-GB"/>
              </w:rPr>
            </w:pPr>
            <w:r w:rsidRPr="002D6209">
              <w:rPr>
                <w:rFonts w:ascii="Arial" w:hAnsi="Arial" w:cs="Arial"/>
                <w:sz w:val="19"/>
                <w:szCs w:val="19"/>
                <w:lang w:val="en-GB"/>
              </w:rPr>
              <w:t>In the</w:t>
            </w:r>
            <w:r w:rsidR="002E569A" w:rsidRPr="002D6209">
              <w:rPr>
                <w:rFonts w:ascii="Arial" w:hAnsi="Arial" w:cs="Arial"/>
                <w:sz w:val="19"/>
                <w:szCs w:val="19"/>
                <w:lang w:val="en-GB"/>
              </w:rPr>
              <w:t xml:space="preserve"> Junior and Youth sections</w:t>
            </w:r>
            <w:r w:rsidRPr="002D6209">
              <w:rPr>
                <w:rFonts w:ascii="Arial" w:hAnsi="Arial" w:cs="Arial"/>
                <w:sz w:val="19"/>
                <w:szCs w:val="19"/>
                <w:lang w:val="en-GB"/>
              </w:rPr>
              <w:t>, a decision has been made to restrict 1 parent/guardian per player</w:t>
            </w:r>
            <w:r w:rsidR="002E569A" w:rsidRPr="002D6209">
              <w:rPr>
                <w:rFonts w:ascii="Arial" w:hAnsi="Arial" w:cs="Arial"/>
                <w:sz w:val="19"/>
                <w:szCs w:val="19"/>
                <w:lang w:val="en-GB"/>
              </w:rPr>
              <w:t>, this enables us to play more football, due to the reduced number of spectators.</w:t>
            </w:r>
            <w:r w:rsidRPr="002D6209">
              <w:rPr>
                <w:rFonts w:ascii="Arial" w:hAnsi="Arial" w:cs="Arial"/>
                <w:sz w:val="19"/>
                <w:szCs w:val="19"/>
                <w:lang w:val="en-GB"/>
              </w:rPr>
              <w:t xml:space="preserve">  Please remember that your spectators MUST </w:t>
            </w:r>
            <w:r w:rsidR="00943011" w:rsidRPr="002D6209">
              <w:rPr>
                <w:rFonts w:ascii="Arial" w:hAnsi="Arial" w:cs="Arial"/>
                <w:sz w:val="19"/>
                <w:szCs w:val="19"/>
                <w:lang w:val="en-GB"/>
              </w:rPr>
              <w:t>socially</w:t>
            </w:r>
            <w:r w:rsidRPr="002D6209">
              <w:rPr>
                <w:rFonts w:ascii="Arial" w:hAnsi="Arial" w:cs="Arial"/>
                <w:sz w:val="19"/>
                <w:szCs w:val="19"/>
                <w:lang w:val="en-GB"/>
              </w:rPr>
              <w:t xml:space="preserve"> distance, in line with the FA and Government guidelines, currently 1mtr + in groups of no more than 6. </w:t>
            </w:r>
          </w:p>
        </w:tc>
        <w:tc>
          <w:tcPr>
            <w:tcW w:w="994" w:type="dxa"/>
          </w:tcPr>
          <w:p w14:paraId="1C49C517" w14:textId="77777777" w:rsidR="00FA54B1" w:rsidRPr="002D6209" w:rsidRDefault="00FA54B1" w:rsidP="00D74F5B">
            <w:pPr>
              <w:pStyle w:val="BodyText"/>
              <w:rPr>
                <w:rFonts w:ascii="Arial" w:hAnsi="Arial" w:cs="Arial"/>
                <w:sz w:val="19"/>
                <w:szCs w:val="19"/>
                <w:lang w:val="en-GB"/>
              </w:rPr>
            </w:pPr>
          </w:p>
        </w:tc>
      </w:tr>
      <w:tr w:rsidR="00FA54B1" w:rsidRPr="002D6209" w14:paraId="45BF5E9E" w14:textId="77777777" w:rsidTr="002D6209">
        <w:tc>
          <w:tcPr>
            <w:tcW w:w="680" w:type="dxa"/>
          </w:tcPr>
          <w:p w14:paraId="2D9123C5" w14:textId="77777777" w:rsidR="00FA54B1" w:rsidRPr="002D6209" w:rsidRDefault="00FA54B1" w:rsidP="002E569A">
            <w:pPr>
              <w:pStyle w:val="BodyText"/>
              <w:numPr>
                <w:ilvl w:val="0"/>
                <w:numId w:val="7"/>
              </w:numPr>
              <w:rPr>
                <w:rFonts w:ascii="Arial" w:hAnsi="Arial" w:cs="Arial"/>
                <w:sz w:val="19"/>
                <w:szCs w:val="19"/>
                <w:lang w:val="en-GB"/>
              </w:rPr>
            </w:pPr>
          </w:p>
        </w:tc>
        <w:tc>
          <w:tcPr>
            <w:tcW w:w="8335" w:type="dxa"/>
          </w:tcPr>
          <w:p w14:paraId="34160745" w14:textId="7B2E6DA8" w:rsidR="006609C3" w:rsidRPr="002D6209" w:rsidRDefault="00262E4B" w:rsidP="00262E4B">
            <w:pPr>
              <w:pStyle w:val="BodyText"/>
              <w:rPr>
                <w:rFonts w:ascii="Arial" w:hAnsi="Arial" w:cs="Arial"/>
                <w:sz w:val="19"/>
                <w:szCs w:val="19"/>
                <w:lang w:val="en-GB"/>
              </w:rPr>
            </w:pPr>
            <w:r w:rsidRPr="002D6209">
              <w:rPr>
                <w:rFonts w:ascii="Arial" w:hAnsi="Arial" w:cs="Arial"/>
                <w:sz w:val="19"/>
                <w:szCs w:val="19"/>
                <w:lang w:val="en-GB"/>
              </w:rPr>
              <w:t>If participants become symptomatic during the session, they should immediately remove themselves from the session and return home as soon as possible. NHS guidance on further management of symptoms should be followed.</w:t>
            </w:r>
          </w:p>
        </w:tc>
        <w:tc>
          <w:tcPr>
            <w:tcW w:w="994" w:type="dxa"/>
          </w:tcPr>
          <w:p w14:paraId="4C21BF94" w14:textId="77777777" w:rsidR="00FA54B1" w:rsidRPr="002D6209" w:rsidRDefault="00FA54B1" w:rsidP="00D74F5B">
            <w:pPr>
              <w:pStyle w:val="BodyText"/>
              <w:rPr>
                <w:rFonts w:ascii="Arial" w:hAnsi="Arial" w:cs="Arial"/>
                <w:sz w:val="19"/>
                <w:szCs w:val="19"/>
                <w:lang w:val="en-GB"/>
              </w:rPr>
            </w:pPr>
          </w:p>
        </w:tc>
      </w:tr>
    </w:tbl>
    <w:p w14:paraId="381F0432" w14:textId="68CF1408" w:rsidR="002D6209" w:rsidRPr="002D6209" w:rsidRDefault="002D6209" w:rsidP="002D6209">
      <w:pPr>
        <w:tabs>
          <w:tab w:val="left" w:pos="3795"/>
        </w:tabs>
        <w:rPr>
          <w:lang w:val="en-GB"/>
        </w:rPr>
      </w:pPr>
    </w:p>
    <w:sectPr w:rsidR="002D6209" w:rsidRPr="002D6209" w:rsidSect="002D6209">
      <w:headerReference w:type="default" r:id="rId8"/>
      <w:footerReference w:type="default" r:id="rId9"/>
      <w:pgSz w:w="11910" w:h="16840"/>
      <w:pgMar w:top="567" w:right="397" w:bottom="567" w:left="397" w:header="369" w:footer="32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4AD4" w14:textId="77777777" w:rsidR="00B74CCF" w:rsidRDefault="00B74CCF">
      <w:r>
        <w:separator/>
      </w:r>
    </w:p>
  </w:endnote>
  <w:endnote w:type="continuationSeparator" w:id="0">
    <w:p w14:paraId="4D06262A" w14:textId="77777777" w:rsidR="00B74CCF" w:rsidRDefault="00B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580139"/>
      <w:docPartObj>
        <w:docPartGallery w:val="Page Numbers (Bottom of Page)"/>
        <w:docPartUnique/>
      </w:docPartObj>
    </w:sdtPr>
    <w:sdtEndPr>
      <w:rPr>
        <w:color w:val="7F7F7F" w:themeColor="background1" w:themeShade="7F"/>
        <w:spacing w:val="60"/>
      </w:rPr>
    </w:sdtEndPr>
    <w:sdtContent>
      <w:p w14:paraId="5228D08F" w14:textId="63F1AD74" w:rsidR="001D03F0" w:rsidRDefault="001D03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1EE2A6" w14:textId="5575B653" w:rsidR="001D03F0" w:rsidRDefault="001D03F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2BEA3" w14:textId="77777777" w:rsidR="00B74CCF" w:rsidRDefault="00B74CCF">
      <w:r>
        <w:separator/>
      </w:r>
    </w:p>
  </w:footnote>
  <w:footnote w:type="continuationSeparator" w:id="0">
    <w:p w14:paraId="79D0C2B9" w14:textId="77777777" w:rsidR="00B74CCF" w:rsidRDefault="00B7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38F4" w14:textId="77777777" w:rsidR="001D03F0" w:rsidRDefault="001D03F0">
    <w:pPr>
      <w:pStyle w:val="BodyText"/>
      <w:spacing w:line="14" w:lineRule="auto"/>
      <w:rPr>
        <w:sz w:val="20"/>
      </w:rPr>
    </w:pPr>
    <w:r>
      <w:rPr>
        <w:noProof/>
      </w:rPr>
      <mc:AlternateContent>
        <mc:Choice Requires="wps">
          <w:drawing>
            <wp:anchor distT="0" distB="0" distL="114300" distR="114300" simplePos="0" relativeHeight="249095168" behindDoc="1" locked="0" layoutInCell="1" allowOverlap="1" wp14:anchorId="14B17BBB" wp14:editId="2B2224B9">
              <wp:simplePos x="0" y="0"/>
              <wp:positionH relativeFrom="page">
                <wp:posOffset>3946525</wp:posOffset>
              </wp:positionH>
              <wp:positionV relativeFrom="page">
                <wp:posOffset>490220</wp:posOffset>
              </wp:positionV>
              <wp:extent cx="1873885" cy="1657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4DC4" w14:textId="77777777" w:rsidR="001D03F0" w:rsidRPr="00A51619" w:rsidRDefault="001D03F0">
                          <w:pPr>
                            <w:spacing w:line="237" w:lineRule="exact"/>
                            <w:ind w:left="20"/>
                            <w:rPr>
                              <w:rFonts w:ascii="Arial"/>
                              <w:b/>
                              <w:color w:val="FFFFFF" w:themeColor="background1"/>
                            </w:rPr>
                          </w:pPr>
                          <w:r>
                            <w:rPr>
                              <w:color w:val="FFFFFF" w:themeColor="background1"/>
                            </w:rPr>
                            <w:t>www.madeleywhitestarfc.co.uk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7BBB" id="_x0000_t202" coordsize="21600,21600" o:spt="202" path="m,l,21600r21600,l21600,xe">
              <v:stroke joinstyle="miter"/>
              <v:path gradientshapeok="t" o:connecttype="rect"/>
            </v:shapetype>
            <v:shape id="Text Box 4" o:spid="_x0000_s1026" type="#_x0000_t202" style="position:absolute;margin-left:310.75pt;margin-top:38.6pt;width:147.55pt;height:13.05pt;z-index:-2542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" filled="f" stroked="f">
              <v:textbox inset="0,0,0,0">
                <w:txbxContent>
                  <w:p w14:paraId="6DCF4DC4" w14:textId="77777777" w:rsidR="001D03F0" w:rsidRPr="00A51619" w:rsidRDefault="001D03F0">
                    <w:pPr>
                      <w:spacing w:line="237" w:lineRule="exact"/>
                      <w:ind w:left="20"/>
                      <w:rPr>
                        <w:rFonts w:ascii="Arial"/>
                        <w:b/>
                        <w:color w:val="FFFFFF" w:themeColor="background1"/>
                      </w:rPr>
                    </w:pPr>
                    <w:r>
                      <w:rPr>
                        <w:color w:val="FFFFFF" w:themeColor="background1"/>
                      </w:rPr>
                      <w:t>www.madeleywhitestarfc.co.uk</w:t>
                    </w:r>
                  </w:p>
                </w:txbxContent>
              </v:textbox>
              <w10:wrap anchorx="page" anchory="page"/>
            </v:shape>
          </w:pict>
        </mc:Fallback>
      </mc:AlternateContent>
    </w:r>
    <w:r>
      <w:rPr>
        <w:noProof/>
      </w:rPr>
      <mc:AlternateContent>
        <mc:Choice Requires="wps">
          <w:drawing>
            <wp:anchor distT="0" distB="0" distL="114300" distR="114300" simplePos="0" relativeHeight="249093120" behindDoc="1" locked="0" layoutInCell="1" allowOverlap="1" wp14:anchorId="14186CB2" wp14:editId="37627B86">
              <wp:simplePos x="0" y="0"/>
              <wp:positionH relativeFrom="page">
                <wp:posOffset>225425</wp:posOffset>
              </wp:positionH>
              <wp:positionV relativeFrom="page">
                <wp:posOffset>257810</wp:posOffset>
              </wp:positionV>
              <wp:extent cx="6400800" cy="661035"/>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661035"/>
                      </a:xfrm>
                      <a:custGeom>
                        <a:avLst/>
                        <a:gdLst>
                          <a:gd name="T0" fmla="+- 0 10348 380"/>
                          <a:gd name="T1" fmla="*/ T0 w 10080"/>
                          <a:gd name="T2" fmla="+- 0 406 406"/>
                          <a:gd name="T3" fmla="*/ 406 h 1041"/>
                          <a:gd name="T4" fmla="+- 0 492 380"/>
                          <a:gd name="T5" fmla="*/ T4 w 10080"/>
                          <a:gd name="T6" fmla="+- 0 406 406"/>
                          <a:gd name="T7" fmla="*/ 406 h 1041"/>
                          <a:gd name="T8" fmla="+- 0 448 380"/>
                          <a:gd name="T9" fmla="*/ T8 w 10080"/>
                          <a:gd name="T10" fmla="+- 0 415 406"/>
                          <a:gd name="T11" fmla="*/ 415 h 1041"/>
                          <a:gd name="T12" fmla="+- 0 413 380"/>
                          <a:gd name="T13" fmla="*/ T12 w 10080"/>
                          <a:gd name="T14" fmla="+- 0 439 406"/>
                          <a:gd name="T15" fmla="*/ 439 h 1041"/>
                          <a:gd name="T16" fmla="+- 0 389 380"/>
                          <a:gd name="T17" fmla="*/ T16 w 10080"/>
                          <a:gd name="T18" fmla="+- 0 474 406"/>
                          <a:gd name="T19" fmla="*/ 474 h 1041"/>
                          <a:gd name="T20" fmla="+- 0 380 380"/>
                          <a:gd name="T21" fmla="*/ T20 w 10080"/>
                          <a:gd name="T22" fmla="+- 0 518 406"/>
                          <a:gd name="T23" fmla="*/ 518 h 1041"/>
                          <a:gd name="T24" fmla="+- 0 380 380"/>
                          <a:gd name="T25" fmla="*/ T24 w 10080"/>
                          <a:gd name="T26" fmla="+- 0 1335 406"/>
                          <a:gd name="T27" fmla="*/ 1335 h 1041"/>
                          <a:gd name="T28" fmla="+- 0 389 380"/>
                          <a:gd name="T29" fmla="*/ T28 w 10080"/>
                          <a:gd name="T30" fmla="+- 0 1379 406"/>
                          <a:gd name="T31" fmla="*/ 1379 h 1041"/>
                          <a:gd name="T32" fmla="+- 0 413 380"/>
                          <a:gd name="T33" fmla="*/ T32 w 10080"/>
                          <a:gd name="T34" fmla="+- 0 1414 406"/>
                          <a:gd name="T35" fmla="*/ 1414 h 1041"/>
                          <a:gd name="T36" fmla="+- 0 448 380"/>
                          <a:gd name="T37" fmla="*/ T36 w 10080"/>
                          <a:gd name="T38" fmla="+- 0 1438 406"/>
                          <a:gd name="T39" fmla="*/ 1438 h 1041"/>
                          <a:gd name="T40" fmla="+- 0 492 380"/>
                          <a:gd name="T41" fmla="*/ T40 w 10080"/>
                          <a:gd name="T42" fmla="+- 0 1447 406"/>
                          <a:gd name="T43" fmla="*/ 1447 h 1041"/>
                          <a:gd name="T44" fmla="+- 0 10348 380"/>
                          <a:gd name="T45" fmla="*/ T44 w 10080"/>
                          <a:gd name="T46" fmla="+- 0 1447 406"/>
                          <a:gd name="T47" fmla="*/ 1447 h 1041"/>
                          <a:gd name="T48" fmla="+- 0 10392 380"/>
                          <a:gd name="T49" fmla="*/ T48 w 10080"/>
                          <a:gd name="T50" fmla="+- 0 1438 406"/>
                          <a:gd name="T51" fmla="*/ 1438 h 1041"/>
                          <a:gd name="T52" fmla="+- 0 10427 380"/>
                          <a:gd name="T53" fmla="*/ T52 w 10080"/>
                          <a:gd name="T54" fmla="+- 0 1414 406"/>
                          <a:gd name="T55" fmla="*/ 1414 h 1041"/>
                          <a:gd name="T56" fmla="+- 0 10451 380"/>
                          <a:gd name="T57" fmla="*/ T56 w 10080"/>
                          <a:gd name="T58" fmla="+- 0 1379 406"/>
                          <a:gd name="T59" fmla="*/ 1379 h 1041"/>
                          <a:gd name="T60" fmla="+- 0 10460 380"/>
                          <a:gd name="T61" fmla="*/ T60 w 10080"/>
                          <a:gd name="T62" fmla="+- 0 1335 406"/>
                          <a:gd name="T63" fmla="*/ 1335 h 1041"/>
                          <a:gd name="T64" fmla="+- 0 10460 380"/>
                          <a:gd name="T65" fmla="*/ T64 w 10080"/>
                          <a:gd name="T66" fmla="+- 0 518 406"/>
                          <a:gd name="T67" fmla="*/ 518 h 1041"/>
                          <a:gd name="T68" fmla="+- 0 10451 380"/>
                          <a:gd name="T69" fmla="*/ T68 w 10080"/>
                          <a:gd name="T70" fmla="+- 0 474 406"/>
                          <a:gd name="T71" fmla="*/ 474 h 1041"/>
                          <a:gd name="T72" fmla="+- 0 10427 380"/>
                          <a:gd name="T73" fmla="*/ T72 w 10080"/>
                          <a:gd name="T74" fmla="+- 0 439 406"/>
                          <a:gd name="T75" fmla="*/ 439 h 1041"/>
                          <a:gd name="T76" fmla="+- 0 10392 380"/>
                          <a:gd name="T77" fmla="*/ T76 w 10080"/>
                          <a:gd name="T78" fmla="+- 0 415 406"/>
                          <a:gd name="T79" fmla="*/ 415 h 1041"/>
                          <a:gd name="T80" fmla="+- 0 10348 380"/>
                          <a:gd name="T81" fmla="*/ T80 w 10080"/>
                          <a:gd name="T82" fmla="+- 0 406 406"/>
                          <a:gd name="T83" fmla="*/ 406 h 1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80" h="1041">
                            <a:moveTo>
                              <a:pt x="9968" y="0"/>
                            </a:moveTo>
                            <a:lnTo>
                              <a:pt x="112" y="0"/>
                            </a:lnTo>
                            <a:lnTo>
                              <a:pt x="68" y="9"/>
                            </a:lnTo>
                            <a:lnTo>
                              <a:pt x="33" y="33"/>
                            </a:lnTo>
                            <a:lnTo>
                              <a:pt x="9" y="68"/>
                            </a:lnTo>
                            <a:lnTo>
                              <a:pt x="0" y="112"/>
                            </a:lnTo>
                            <a:lnTo>
                              <a:pt x="0" y="929"/>
                            </a:lnTo>
                            <a:lnTo>
                              <a:pt x="9" y="973"/>
                            </a:lnTo>
                            <a:lnTo>
                              <a:pt x="33" y="1008"/>
                            </a:lnTo>
                            <a:lnTo>
                              <a:pt x="68" y="1032"/>
                            </a:lnTo>
                            <a:lnTo>
                              <a:pt x="112" y="1041"/>
                            </a:lnTo>
                            <a:lnTo>
                              <a:pt x="9968" y="1041"/>
                            </a:lnTo>
                            <a:lnTo>
                              <a:pt x="10012" y="1032"/>
                            </a:lnTo>
                            <a:lnTo>
                              <a:pt x="10047" y="1008"/>
                            </a:lnTo>
                            <a:lnTo>
                              <a:pt x="10071" y="973"/>
                            </a:lnTo>
                            <a:lnTo>
                              <a:pt x="10080" y="929"/>
                            </a:lnTo>
                            <a:lnTo>
                              <a:pt x="10080" y="112"/>
                            </a:lnTo>
                            <a:lnTo>
                              <a:pt x="10071" y="68"/>
                            </a:lnTo>
                            <a:lnTo>
                              <a:pt x="10047" y="33"/>
                            </a:lnTo>
                            <a:lnTo>
                              <a:pt x="10012" y="9"/>
                            </a:lnTo>
                            <a:lnTo>
                              <a:pt x="996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6138" id="Freeform 6" o:spid="_x0000_s1026" style="position:absolute;margin-left:17.75pt;margin-top:20.3pt;width:7in;height:52.05pt;z-index:-2542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0,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" path="m9968,l112,,68,9,33,33,9,68,,112,,929r9,44l33,1008r35,24l112,1041r9856,l10012,1032r35,-24l10071,973r9,-44l10080,112r-9,-44l10047,33,10012,9,9968,xe" fillcolor="#0070c0" stroked="f">
              <v:path arrowok="t" o:connecttype="custom" o:connectlocs="6329680,257810;71120,257810;43180,263525;20955,278765;5715,300990;0,328930;0,847725;5715,875665;20955,897890;43180,913130;71120,918845;6329680,918845;6357620,913130;6379845,897890;6395085,875665;6400800,847725;6400800,328930;6395085,300990;6379845,278765;6357620,263525;6329680,257810" o:connectangles="0,0,0,0,0,0,0,0,0,0,0,0,0,0,0,0,0,0,0,0,0"/>
              <w10:wrap anchorx="page" anchory="page"/>
            </v:shape>
          </w:pict>
        </mc:Fallback>
      </mc:AlternateContent>
    </w:r>
    <w:r>
      <w:rPr>
        <w:noProof/>
      </w:rPr>
      <mc:AlternateContent>
        <mc:Choice Requires="wps">
          <w:drawing>
            <wp:anchor distT="0" distB="0" distL="114300" distR="114300" simplePos="0" relativeHeight="249094144" behindDoc="1" locked="0" layoutInCell="1" allowOverlap="1" wp14:anchorId="328BEE22" wp14:editId="3D3B52C3">
              <wp:simplePos x="0" y="0"/>
              <wp:positionH relativeFrom="page">
                <wp:posOffset>694055</wp:posOffset>
              </wp:positionH>
              <wp:positionV relativeFrom="page">
                <wp:posOffset>433705</wp:posOffset>
              </wp:positionV>
              <wp:extent cx="2279015" cy="2660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751F" w14:textId="77777777" w:rsidR="001D03F0" w:rsidRDefault="001D03F0">
                          <w:pPr>
                            <w:ind w:left="20"/>
                            <w:rPr>
                              <w:rFonts w:ascii="Arial"/>
                              <w:sz w:val="28"/>
                            </w:rPr>
                          </w:pPr>
                          <w:r>
                            <w:rPr>
                              <w:rFonts w:ascii="Arial"/>
                              <w:color w:val="FFFFFF"/>
                              <w:sz w:val="32"/>
                            </w:rPr>
                            <w:t>Madeley White Star 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EE22" id="Text Box 5" o:spid="_x0000_s1027" type="#_x0000_t202" style="position:absolute;margin-left:54.65pt;margin-top:34.15pt;width:179.45pt;height:20.95pt;z-index:-2542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" filled="f" stroked="f">
              <v:textbox inset="0,0,0,0">
                <w:txbxContent>
                  <w:p w14:paraId="758E751F" w14:textId="77777777" w:rsidR="001D03F0" w:rsidRDefault="001D03F0">
                    <w:pPr>
                      <w:ind w:left="20"/>
                      <w:rPr>
                        <w:rFonts w:ascii="Arial"/>
                        <w:sz w:val="28"/>
                      </w:rPr>
                    </w:pPr>
                    <w:r>
                      <w:rPr>
                        <w:rFonts w:ascii="Arial"/>
                        <w:color w:val="FFFFFF"/>
                        <w:sz w:val="32"/>
                      </w:rPr>
                      <w:t>Madeley White Star FC</w:t>
                    </w:r>
                  </w:p>
                </w:txbxContent>
              </v:textbox>
              <w10:wrap anchorx="page" anchory="page"/>
            </v:shape>
          </w:pict>
        </mc:Fallback>
      </mc:AlternateContent>
    </w:r>
    <w:r>
      <w:rPr>
        <w:noProof/>
      </w:rPr>
      <w:drawing>
        <wp:anchor distT="0" distB="0" distL="0" distR="0" simplePos="0" relativeHeight="251657728" behindDoc="1" locked="0" layoutInCell="1" allowOverlap="1" wp14:anchorId="27E2D676" wp14:editId="444A3B9E">
          <wp:simplePos x="0" y="0"/>
          <wp:positionH relativeFrom="page">
            <wp:posOffset>6758609</wp:posOffset>
          </wp:positionH>
          <wp:positionV relativeFrom="page">
            <wp:posOffset>336503</wp:posOffset>
          </wp:positionV>
          <wp:extent cx="571500" cy="585728"/>
          <wp:effectExtent l="0" t="0" r="0" b="0"/>
          <wp:wrapNone/>
          <wp:docPr id="5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
                    <a:extLst>
                      <a:ext uri="{28A0092B-C50C-407E-A947-70E740481C1C}">
                        <a14:useLocalDpi xmlns:a14="http://schemas.microsoft.com/office/drawing/2010/main" val="0"/>
                      </a:ext>
                    </a:extLst>
                  </a:blip>
                  <a:stretch>
                    <a:fillRect/>
                  </a:stretch>
                </pic:blipFill>
                <pic:spPr>
                  <a:xfrm>
                    <a:off x="0" y="0"/>
                    <a:ext cx="571500" cy="58572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7681E"/>
    <w:multiLevelType w:val="hybridMultilevel"/>
    <w:tmpl w:val="33E8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94786"/>
    <w:multiLevelType w:val="hybridMultilevel"/>
    <w:tmpl w:val="5448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610B4"/>
    <w:multiLevelType w:val="hybridMultilevel"/>
    <w:tmpl w:val="D612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25662"/>
    <w:multiLevelType w:val="hybridMultilevel"/>
    <w:tmpl w:val="74E2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A4A6A"/>
    <w:multiLevelType w:val="multilevel"/>
    <w:tmpl w:val="1FBE3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9B6E19"/>
    <w:multiLevelType w:val="hybridMultilevel"/>
    <w:tmpl w:val="0276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870A7"/>
    <w:multiLevelType w:val="hybridMultilevel"/>
    <w:tmpl w:val="1F84863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13"/>
    <w:rsid w:val="000009E1"/>
    <w:rsid w:val="00001B57"/>
    <w:rsid w:val="00012472"/>
    <w:rsid w:val="00017A13"/>
    <w:rsid w:val="000569A3"/>
    <w:rsid w:val="00074666"/>
    <w:rsid w:val="000C02F8"/>
    <w:rsid w:val="000D283F"/>
    <w:rsid w:val="00136627"/>
    <w:rsid w:val="00156311"/>
    <w:rsid w:val="00156BCE"/>
    <w:rsid w:val="00162169"/>
    <w:rsid w:val="00172650"/>
    <w:rsid w:val="001746FB"/>
    <w:rsid w:val="0018490D"/>
    <w:rsid w:val="001A16E7"/>
    <w:rsid w:val="001B0912"/>
    <w:rsid w:val="001D03F0"/>
    <w:rsid w:val="001E2D25"/>
    <w:rsid w:val="001F6E24"/>
    <w:rsid w:val="00221CA9"/>
    <w:rsid w:val="002375A5"/>
    <w:rsid w:val="002445C9"/>
    <w:rsid w:val="002524AC"/>
    <w:rsid w:val="00262E4B"/>
    <w:rsid w:val="0028528E"/>
    <w:rsid w:val="00297528"/>
    <w:rsid w:val="002D5F9D"/>
    <w:rsid w:val="002D600F"/>
    <w:rsid w:val="002D6209"/>
    <w:rsid w:val="002E569A"/>
    <w:rsid w:val="00314DEB"/>
    <w:rsid w:val="0033722C"/>
    <w:rsid w:val="0034290C"/>
    <w:rsid w:val="003A756F"/>
    <w:rsid w:val="003C690E"/>
    <w:rsid w:val="003D287A"/>
    <w:rsid w:val="003E3C61"/>
    <w:rsid w:val="003E78EC"/>
    <w:rsid w:val="00453C36"/>
    <w:rsid w:val="004551A9"/>
    <w:rsid w:val="00473C6B"/>
    <w:rsid w:val="00475179"/>
    <w:rsid w:val="004D4074"/>
    <w:rsid w:val="00510166"/>
    <w:rsid w:val="005114BB"/>
    <w:rsid w:val="00533A6F"/>
    <w:rsid w:val="005435FD"/>
    <w:rsid w:val="005556E5"/>
    <w:rsid w:val="00570960"/>
    <w:rsid w:val="005752DD"/>
    <w:rsid w:val="00594391"/>
    <w:rsid w:val="005A586A"/>
    <w:rsid w:val="00600021"/>
    <w:rsid w:val="006609C3"/>
    <w:rsid w:val="00674CD5"/>
    <w:rsid w:val="006C7484"/>
    <w:rsid w:val="006E4E2C"/>
    <w:rsid w:val="007473CA"/>
    <w:rsid w:val="00755E2D"/>
    <w:rsid w:val="0076385F"/>
    <w:rsid w:val="007A65B5"/>
    <w:rsid w:val="007B780D"/>
    <w:rsid w:val="007E2C4E"/>
    <w:rsid w:val="007E7C78"/>
    <w:rsid w:val="007F69E4"/>
    <w:rsid w:val="00815A19"/>
    <w:rsid w:val="00864599"/>
    <w:rsid w:val="0089506C"/>
    <w:rsid w:val="008C71A1"/>
    <w:rsid w:val="00905802"/>
    <w:rsid w:val="0092035E"/>
    <w:rsid w:val="009415B9"/>
    <w:rsid w:val="00943011"/>
    <w:rsid w:val="0097432B"/>
    <w:rsid w:val="00990566"/>
    <w:rsid w:val="009C645A"/>
    <w:rsid w:val="009F14F4"/>
    <w:rsid w:val="00A01A1E"/>
    <w:rsid w:val="00A155AC"/>
    <w:rsid w:val="00A21E5A"/>
    <w:rsid w:val="00A51619"/>
    <w:rsid w:val="00A574CF"/>
    <w:rsid w:val="00A742AA"/>
    <w:rsid w:val="00A90DCB"/>
    <w:rsid w:val="00A94AC9"/>
    <w:rsid w:val="00AF3184"/>
    <w:rsid w:val="00B2261A"/>
    <w:rsid w:val="00B36E28"/>
    <w:rsid w:val="00B41033"/>
    <w:rsid w:val="00B74CCF"/>
    <w:rsid w:val="00C07747"/>
    <w:rsid w:val="00C308B8"/>
    <w:rsid w:val="00C744D2"/>
    <w:rsid w:val="00C7554D"/>
    <w:rsid w:val="00C81BAD"/>
    <w:rsid w:val="00C840D3"/>
    <w:rsid w:val="00CD347E"/>
    <w:rsid w:val="00CF7B78"/>
    <w:rsid w:val="00D5611D"/>
    <w:rsid w:val="00D74F5B"/>
    <w:rsid w:val="00D8031A"/>
    <w:rsid w:val="00E37084"/>
    <w:rsid w:val="00E77D38"/>
    <w:rsid w:val="00E80604"/>
    <w:rsid w:val="00EB2467"/>
    <w:rsid w:val="00ED4C4C"/>
    <w:rsid w:val="00EF5B57"/>
    <w:rsid w:val="00F34EA0"/>
    <w:rsid w:val="00F3535E"/>
    <w:rsid w:val="00F83D28"/>
    <w:rsid w:val="00FA0FD7"/>
    <w:rsid w:val="00FA54B1"/>
    <w:rsid w:val="00FB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C2A6"/>
  <w15:docId w15:val="{9875C7B6-C47C-4277-8DFF-3237EE12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57"/>
    <w:rPr>
      <w:rFonts w:ascii="Calibri" w:eastAsia="Calibri" w:hAnsi="Calibri" w:cs="Calibri"/>
    </w:rPr>
  </w:style>
  <w:style w:type="paragraph" w:styleId="Heading1">
    <w:name w:val="heading 1"/>
    <w:basedOn w:val="Normal"/>
    <w:uiPriority w:val="9"/>
    <w:qFormat/>
    <w:pPr>
      <w:spacing w:before="172"/>
      <w:ind w:left="212"/>
      <w:outlineLvl w:val="0"/>
    </w:pPr>
    <w:rPr>
      <w:rFonts w:ascii="Cambria" w:eastAsia="Cambria" w:hAnsi="Cambria" w:cs="Cambria"/>
      <w:b/>
      <w:bCs/>
      <w:sz w:val="28"/>
      <w:szCs w:val="28"/>
    </w:rPr>
  </w:style>
  <w:style w:type="paragraph" w:styleId="Heading2">
    <w:name w:val="heading 2"/>
    <w:basedOn w:val="Normal"/>
    <w:uiPriority w:val="9"/>
    <w:unhideWhenUsed/>
    <w:qFormat/>
    <w:pPr>
      <w:ind w:left="212"/>
      <w:outlineLvl w:val="1"/>
    </w:pPr>
    <w:rPr>
      <w:rFonts w:ascii="Cambria" w:eastAsia="Cambria" w:hAnsi="Cambria" w:cs="Cambria"/>
      <w:b/>
      <w:bCs/>
      <w:sz w:val="26"/>
      <w:szCs w:val="26"/>
    </w:rPr>
  </w:style>
  <w:style w:type="paragraph" w:styleId="Heading3">
    <w:name w:val="heading 3"/>
    <w:basedOn w:val="Normal"/>
    <w:uiPriority w:val="9"/>
    <w:unhideWhenUsed/>
    <w:qFormat/>
    <w:pPr>
      <w:spacing w:line="237" w:lineRule="exact"/>
      <w:ind w:left="20"/>
      <w:outlineLvl w:val="2"/>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232"/>
    </w:pPr>
    <w:rPr>
      <w:b/>
      <w:bCs/>
      <w:sz w:val="20"/>
      <w:szCs w:val="20"/>
    </w:rPr>
  </w:style>
  <w:style w:type="paragraph" w:styleId="BodyText">
    <w:name w:val="Body Text"/>
    <w:basedOn w:val="Normal"/>
    <w:uiPriority w:val="1"/>
    <w:qFormat/>
  </w:style>
  <w:style w:type="paragraph" w:styleId="ListParagraph">
    <w:name w:val="List Paragraph"/>
    <w:basedOn w:val="Normal"/>
    <w:uiPriority w:val="34"/>
    <w:qFormat/>
    <w:pPr>
      <w:spacing w:before="41"/>
      <w:ind w:left="573" w:hanging="362"/>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A51619"/>
    <w:pPr>
      <w:tabs>
        <w:tab w:val="center" w:pos="4513"/>
        <w:tab w:val="right" w:pos="9026"/>
      </w:tabs>
    </w:pPr>
  </w:style>
  <w:style w:type="character" w:customStyle="1" w:styleId="HeaderChar">
    <w:name w:val="Header Char"/>
    <w:basedOn w:val="DefaultParagraphFont"/>
    <w:link w:val="Header"/>
    <w:uiPriority w:val="99"/>
    <w:rsid w:val="00A51619"/>
    <w:rPr>
      <w:rFonts w:ascii="Calibri" w:eastAsia="Calibri" w:hAnsi="Calibri" w:cs="Calibri"/>
    </w:rPr>
  </w:style>
  <w:style w:type="paragraph" w:styleId="Footer">
    <w:name w:val="footer"/>
    <w:basedOn w:val="Normal"/>
    <w:link w:val="FooterChar"/>
    <w:uiPriority w:val="99"/>
    <w:unhideWhenUsed/>
    <w:rsid w:val="00A51619"/>
    <w:pPr>
      <w:tabs>
        <w:tab w:val="center" w:pos="4513"/>
        <w:tab w:val="right" w:pos="9026"/>
      </w:tabs>
    </w:pPr>
  </w:style>
  <w:style w:type="character" w:customStyle="1" w:styleId="FooterChar">
    <w:name w:val="Footer Char"/>
    <w:basedOn w:val="DefaultParagraphFont"/>
    <w:link w:val="Footer"/>
    <w:uiPriority w:val="99"/>
    <w:rsid w:val="00A51619"/>
    <w:rPr>
      <w:rFonts w:ascii="Calibri" w:eastAsia="Calibri" w:hAnsi="Calibri" w:cs="Calibri"/>
    </w:rPr>
  </w:style>
  <w:style w:type="table" w:styleId="TableGrid">
    <w:name w:val="Table Grid"/>
    <w:basedOn w:val="TableNormal"/>
    <w:uiPriority w:val="39"/>
    <w:rsid w:val="00FB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0324">
      <w:bodyDiv w:val="1"/>
      <w:marLeft w:val="0"/>
      <w:marRight w:val="0"/>
      <w:marTop w:val="0"/>
      <w:marBottom w:val="0"/>
      <w:divBdr>
        <w:top w:val="none" w:sz="0" w:space="0" w:color="auto"/>
        <w:left w:val="none" w:sz="0" w:space="0" w:color="auto"/>
        <w:bottom w:val="none" w:sz="0" w:space="0" w:color="auto"/>
        <w:right w:val="none" w:sz="0" w:space="0" w:color="auto"/>
      </w:divBdr>
    </w:div>
    <w:div w:id="158865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C09F-DC3F-4BC5-9A95-887A0249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Bailey</dc:creator>
  <cp:lastModifiedBy>Charlotte Bailey</cp:lastModifiedBy>
  <cp:revision>2</cp:revision>
  <dcterms:created xsi:type="dcterms:W3CDTF">2020-12-17T21:05:00Z</dcterms:created>
  <dcterms:modified xsi:type="dcterms:W3CDTF">2020-12-17T21:05:00Z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2013-03-24T00:00:00Z</vt:filetime>
  </property>
  <property fmtid="{D5CDD505-2E9C-101B-9397-08002B2CF9AE}" pid="3" name="Creator">
    <vt:lpwstr>Microsoft® Office Word 2007</vt:lpwstr>
  </property>
  <property fmtid="{D5CDD505-2E9C-101B-9397-08002B2CF9AE}" pid="4" name="LastSaved">
    <vt:filetime>2019-10-25T00:00:00Z</vt:filetime>
  </property>
</Properties>
</file>